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A7B78" w14:textId="77777777" w:rsidR="00165169" w:rsidRPr="0094694C" w:rsidRDefault="00165169" w:rsidP="00D16763">
      <w:pPr>
        <w:rPr>
          <w:rFonts w:ascii="Century Gothic" w:eastAsia="Times New Roman" w:hAnsi="Century Gothic" w:cs="Arial"/>
          <w:b/>
          <w:bCs/>
          <w:color w:val="495241"/>
          <w:sz w:val="15"/>
          <w:szCs w:val="44"/>
        </w:rPr>
      </w:pPr>
    </w:p>
    <w:tbl>
      <w:tblPr>
        <w:tblW w:w="11510" w:type="dxa"/>
        <w:tblLook w:val="04A0" w:firstRow="1" w:lastRow="0" w:firstColumn="1" w:lastColumn="0" w:noHBand="0" w:noVBand="1"/>
      </w:tblPr>
      <w:tblGrid>
        <w:gridCol w:w="1555"/>
        <w:gridCol w:w="4329"/>
        <w:gridCol w:w="1399"/>
        <w:gridCol w:w="4227"/>
      </w:tblGrid>
      <w:tr w:rsidR="0094694C" w:rsidRPr="0094694C" w14:paraId="58CE6834" w14:textId="77777777" w:rsidTr="004450A7">
        <w:trPr>
          <w:trHeight w:val="400"/>
        </w:trPr>
        <w:tc>
          <w:tcPr>
            <w:tcW w:w="11510" w:type="dxa"/>
            <w:gridSpan w:val="4"/>
            <w:tcBorders>
              <w:top w:val="nil"/>
              <w:left w:val="single" w:sz="4" w:space="0" w:color="A6A6A6"/>
              <w:bottom w:val="nil"/>
              <w:right w:val="single" w:sz="4" w:space="0" w:color="A6A6A6"/>
            </w:tcBorders>
            <w:shd w:val="clear" w:color="000000" w:fill="2F2F2F"/>
            <w:vAlign w:val="center"/>
            <w:hideMark/>
          </w:tcPr>
          <w:p w14:paraId="2B7F96F1" w14:textId="77777777" w:rsidR="0094694C" w:rsidRPr="009F34AF" w:rsidRDefault="0094694C" w:rsidP="0094694C">
            <w:pPr>
              <w:jc w:val="center"/>
              <w:rPr>
                <w:rFonts w:ascii="ZapfHumnst BT" w:eastAsia="Times New Roman" w:hAnsi="ZapfHumnst BT" w:cs="Times New Roman"/>
                <w:b/>
                <w:bCs/>
                <w:color w:val="FFFFFF"/>
                <w:sz w:val="18"/>
                <w:szCs w:val="18"/>
              </w:rPr>
            </w:pPr>
            <w:r w:rsidRPr="009F34AF">
              <w:rPr>
                <w:rFonts w:ascii="ZapfHumnst BT" w:eastAsia="Times New Roman" w:hAnsi="ZapfHumnst BT" w:cs="Times New Roman"/>
                <w:b/>
                <w:bCs/>
                <w:color w:val="FFFFFF"/>
                <w:sz w:val="18"/>
                <w:szCs w:val="18"/>
              </w:rPr>
              <w:t>JOB OVERVIEW</w:t>
            </w:r>
          </w:p>
        </w:tc>
      </w:tr>
      <w:tr w:rsidR="0094694C" w:rsidRPr="009F34AF" w14:paraId="0AE082DF" w14:textId="77777777" w:rsidTr="004450A7">
        <w:trPr>
          <w:trHeight w:val="500"/>
        </w:trPr>
        <w:tc>
          <w:tcPr>
            <w:tcW w:w="1555" w:type="dxa"/>
            <w:tcBorders>
              <w:top w:val="single" w:sz="4" w:space="0" w:color="BFBFBF"/>
              <w:left w:val="single" w:sz="4" w:space="0" w:color="BFBFBF"/>
              <w:bottom w:val="single" w:sz="4" w:space="0" w:color="BFBFBF"/>
              <w:right w:val="single" w:sz="4" w:space="0" w:color="BFBFBF"/>
            </w:tcBorders>
            <w:shd w:val="clear" w:color="000000" w:fill="464646"/>
            <w:vAlign w:val="center"/>
            <w:hideMark/>
          </w:tcPr>
          <w:p w14:paraId="018065C4" w14:textId="77777777" w:rsidR="0094694C" w:rsidRPr="009F34AF" w:rsidRDefault="0094694C"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JOB TITLE</w:t>
            </w:r>
          </w:p>
        </w:tc>
        <w:tc>
          <w:tcPr>
            <w:tcW w:w="9955"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35CCBFA2" w14:textId="1FF55D9D" w:rsidR="0094694C" w:rsidRPr="002C31BC" w:rsidRDefault="00DC7C67" w:rsidP="0094694C">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 xml:space="preserve">Production </w:t>
            </w:r>
            <w:r w:rsidR="00AB0407">
              <w:rPr>
                <w:rFonts w:ascii="ZapfHumnst BT" w:eastAsia="Times New Roman" w:hAnsi="ZapfHumnst BT" w:cs="Times New Roman"/>
                <w:b/>
                <w:color w:val="000000"/>
                <w:sz w:val="18"/>
                <w:szCs w:val="18"/>
              </w:rPr>
              <w:t>Improvement Manager</w:t>
            </w:r>
          </w:p>
        </w:tc>
      </w:tr>
      <w:tr w:rsidR="002C31BC" w:rsidRPr="009F34AF" w14:paraId="1CF5B35B" w14:textId="77777777" w:rsidTr="00801236">
        <w:trPr>
          <w:trHeight w:val="600"/>
        </w:trPr>
        <w:tc>
          <w:tcPr>
            <w:tcW w:w="1555" w:type="dxa"/>
            <w:tcBorders>
              <w:top w:val="nil"/>
              <w:left w:val="single" w:sz="4" w:space="0" w:color="A6A6A6"/>
              <w:bottom w:val="single" w:sz="4" w:space="0" w:color="A6A6A6"/>
              <w:right w:val="single" w:sz="4" w:space="0" w:color="A6A6A6"/>
            </w:tcBorders>
            <w:shd w:val="clear" w:color="000000" w:fill="5E5E5E"/>
            <w:vAlign w:val="center"/>
            <w:hideMark/>
          </w:tcPr>
          <w:p w14:paraId="62095BDC" w14:textId="77777777" w:rsidR="002C31BC" w:rsidRPr="009F34AF" w:rsidRDefault="002C31BC" w:rsidP="00801236">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HEADCOUNT REFERENCE NO</w:t>
            </w:r>
          </w:p>
        </w:tc>
        <w:tc>
          <w:tcPr>
            <w:tcW w:w="4329" w:type="dxa"/>
            <w:tcBorders>
              <w:top w:val="nil"/>
              <w:left w:val="nil"/>
              <w:bottom w:val="single" w:sz="4" w:space="0" w:color="A6A6A6"/>
              <w:right w:val="single" w:sz="4" w:space="0" w:color="A6A6A6"/>
            </w:tcBorders>
            <w:shd w:val="clear" w:color="auto" w:fill="auto"/>
            <w:vAlign w:val="center"/>
            <w:hideMark/>
          </w:tcPr>
          <w:p w14:paraId="1C15DF44" w14:textId="7F1CD0F8" w:rsidR="002C31BC" w:rsidRPr="00630648" w:rsidRDefault="002C31BC" w:rsidP="00801236">
            <w:pPr>
              <w:rPr>
                <w:rFonts w:ascii="ZapfHumnst BT" w:eastAsia="Times New Roman" w:hAnsi="ZapfHumnst BT" w:cs="Times New Roman"/>
                <w:b/>
                <w:color w:val="000000"/>
                <w:sz w:val="18"/>
                <w:szCs w:val="18"/>
              </w:rPr>
            </w:pPr>
          </w:p>
        </w:tc>
        <w:tc>
          <w:tcPr>
            <w:tcW w:w="1399" w:type="dxa"/>
            <w:tcBorders>
              <w:top w:val="nil"/>
              <w:left w:val="nil"/>
              <w:bottom w:val="single" w:sz="4" w:space="0" w:color="A6A6A6"/>
              <w:right w:val="single" w:sz="4" w:space="0" w:color="A6A6A6"/>
            </w:tcBorders>
            <w:shd w:val="clear" w:color="000000" w:fill="5E5E5E"/>
            <w:vAlign w:val="center"/>
            <w:hideMark/>
          </w:tcPr>
          <w:p w14:paraId="0E22ED1A" w14:textId="77777777" w:rsidR="002C31BC" w:rsidRPr="009F34AF" w:rsidRDefault="002C31BC" w:rsidP="00801236">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LOCATION</w:t>
            </w:r>
          </w:p>
        </w:tc>
        <w:tc>
          <w:tcPr>
            <w:tcW w:w="4227" w:type="dxa"/>
            <w:tcBorders>
              <w:top w:val="nil"/>
              <w:left w:val="nil"/>
              <w:bottom w:val="single" w:sz="4" w:space="0" w:color="A6A6A6"/>
              <w:right w:val="single" w:sz="4" w:space="0" w:color="A6A6A6"/>
            </w:tcBorders>
            <w:shd w:val="clear" w:color="auto" w:fill="auto"/>
            <w:vAlign w:val="center"/>
            <w:hideMark/>
          </w:tcPr>
          <w:p w14:paraId="6CEEB72A" w14:textId="0C25AF5F" w:rsidR="002C31BC" w:rsidRPr="002C31BC" w:rsidRDefault="00BF02B1" w:rsidP="00801236">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Gaydon</w:t>
            </w:r>
            <w:r w:rsidR="00DC7C67">
              <w:rPr>
                <w:rFonts w:ascii="ZapfHumnst BT" w:eastAsia="Times New Roman" w:hAnsi="ZapfHumnst BT" w:cs="Times New Roman"/>
                <w:b/>
                <w:color w:val="000000"/>
                <w:sz w:val="18"/>
                <w:szCs w:val="18"/>
              </w:rPr>
              <w:t xml:space="preserve"> </w:t>
            </w:r>
          </w:p>
        </w:tc>
      </w:tr>
      <w:tr w:rsidR="0094694C" w:rsidRPr="009F34AF" w14:paraId="66FAB31A" w14:textId="77777777" w:rsidTr="004450A7">
        <w:trPr>
          <w:trHeight w:val="500"/>
        </w:trPr>
        <w:tc>
          <w:tcPr>
            <w:tcW w:w="1555" w:type="dxa"/>
            <w:tcBorders>
              <w:top w:val="nil"/>
              <w:left w:val="single" w:sz="4" w:space="0" w:color="BFBFBF"/>
              <w:bottom w:val="single" w:sz="4" w:space="0" w:color="BFBFBF"/>
              <w:right w:val="single" w:sz="4" w:space="0" w:color="BFBFBF"/>
            </w:tcBorders>
            <w:shd w:val="clear" w:color="000000" w:fill="464646"/>
            <w:vAlign w:val="center"/>
            <w:hideMark/>
          </w:tcPr>
          <w:p w14:paraId="18EE6F85" w14:textId="77777777" w:rsidR="0094694C" w:rsidRPr="009F34AF" w:rsidRDefault="004450A7"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ORG LEVEL 1</w:t>
            </w:r>
          </w:p>
        </w:tc>
        <w:tc>
          <w:tcPr>
            <w:tcW w:w="4329" w:type="dxa"/>
            <w:tcBorders>
              <w:top w:val="nil"/>
              <w:left w:val="nil"/>
              <w:bottom w:val="single" w:sz="4" w:space="0" w:color="BFBFBF"/>
              <w:right w:val="single" w:sz="4" w:space="0" w:color="BFBFBF"/>
            </w:tcBorders>
            <w:shd w:val="clear" w:color="000000" w:fill="F2F2F2"/>
            <w:vAlign w:val="center"/>
            <w:hideMark/>
          </w:tcPr>
          <w:p w14:paraId="0E390368" w14:textId="771B54FF" w:rsidR="0094694C" w:rsidRPr="002C31BC" w:rsidRDefault="00BF02B1" w:rsidP="0094694C">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Gaydon</w:t>
            </w:r>
            <w:r w:rsidR="00DC7C67">
              <w:rPr>
                <w:rFonts w:ascii="ZapfHumnst BT" w:eastAsia="Times New Roman" w:hAnsi="ZapfHumnst BT" w:cs="Times New Roman"/>
                <w:b/>
                <w:color w:val="000000"/>
                <w:sz w:val="18"/>
                <w:szCs w:val="18"/>
              </w:rPr>
              <w:t xml:space="preserve"> Manufacturing</w:t>
            </w:r>
          </w:p>
        </w:tc>
        <w:tc>
          <w:tcPr>
            <w:tcW w:w="1399" w:type="dxa"/>
            <w:tcBorders>
              <w:top w:val="nil"/>
              <w:left w:val="nil"/>
              <w:bottom w:val="single" w:sz="4" w:space="0" w:color="BFBFBF"/>
              <w:right w:val="single" w:sz="4" w:space="0" w:color="BFBFBF"/>
            </w:tcBorders>
            <w:shd w:val="clear" w:color="000000" w:fill="464646"/>
            <w:vAlign w:val="center"/>
            <w:hideMark/>
          </w:tcPr>
          <w:p w14:paraId="3C446833" w14:textId="77777777" w:rsidR="0094694C" w:rsidRPr="009F34AF" w:rsidRDefault="004450A7"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GRADE</w:t>
            </w:r>
          </w:p>
        </w:tc>
        <w:tc>
          <w:tcPr>
            <w:tcW w:w="4227" w:type="dxa"/>
            <w:tcBorders>
              <w:top w:val="nil"/>
              <w:left w:val="nil"/>
              <w:bottom w:val="single" w:sz="4" w:space="0" w:color="BFBFBF"/>
              <w:right w:val="single" w:sz="4" w:space="0" w:color="BFBFBF"/>
            </w:tcBorders>
            <w:shd w:val="clear" w:color="000000" w:fill="F2F2F2"/>
            <w:vAlign w:val="center"/>
            <w:hideMark/>
          </w:tcPr>
          <w:p w14:paraId="275E47F1" w14:textId="67001A8B" w:rsidR="0094694C" w:rsidRPr="002C31BC" w:rsidRDefault="00A6123A" w:rsidP="0094694C">
            <w:pPr>
              <w:rPr>
                <w:rFonts w:ascii="ZapfHumnst BT" w:eastAsia="Times New Roman" w:hAnsi="ZapfHumnst BT" w:cs="Times New Roman"/>
                <w:b/>
                <w:color w:val="000000"/>
                <w:sz w:val="18"/>
                <w:szCs w:val="18"/>
              </w:rPr>
            </w:pPr>
            <w:r w:rsidRPr="002C31BC">
              <w:rPr>
                <w:rFonts w:ascii="ZapfHumnst BT" w:eastAsia="Times New Roman" w:hAnsi="ZapfHumnst BT" w:cs="Times New Roman"/>
                <w:b/>
                <w:color w:val="000000"/>
                <w:sz w:val="18"/>
                <w:szCs w:val="18"/>
              </w:rPr>
              <w:t>M</w:t>
            </w:r>
          </w:p>
        </w:tc>
      </w:tr>
      <w:tr w:rsidR="0094694C" w:rsidRPr="009F34AF" w14:paraId="2CBE0AAC" w14:textId="77777777" w:rsidTr="004450A7">
        <w:trPr>
          <w:trHeight w:val="600"/>
        </w:trPr>
        <w:tc>
          <w:tcPr>
            <w:tcW w:w="1555" w:type="dxa"/>
            <w:tcBorders>
              <w:top w:val="nil"/>
              <w:left w:val="single" w:sz="4" w:space="0" w:color="A6A6A6"/>
              <w:bottom w:val="single" w:sz="4" w:space="0" w:color="A6A6A6"/>
              <w:right w:val="single" w:sz="4" w:space="0" w:color="A6A6A6"/>
            </w:tcBorders>
            <w:shd w:val="clear" w:color="000000" w:fill="5E5E5E"/>
            <w:vAlign w:val="center"/>
            <w:hideMark/>
          </w:tcPr>
          <w:p w14:paraId="3AB5E262" w14:textId="77777777" w:rsidR="0094694C" w:rsidRPr="009F34AF" w:rsidRDefault="004450A7"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ORG LEVEL 2</w:t>
            </w:r>
          </w:p>
        </w:tc>
        <w:tc>
          <w:tcPr>
            <w:tcW w:w="4329" w:type="dxa"/>
            <w:tcBorders>
              <w:top w:val="nil"/>
              <w:left w:val="nil"/>
              <w:bottom w:val="single" w:sz="4" w:space="0" w:color="A6A6A6"/>
              <w:right w:val="single" w:sz="4" w:space="0" w:color="A6A6A6"/>
            </w:tcBorders>
            <w:shd w:val="clear" w:color="auto" w:fill="auto"/>
            <w:vAlign w:val="center"/>
            <w:hideMark/>
          </w:tcPr>
          <w:p w14:paraId="6EBA9FB1" w14:textId="77777777" w:rsidR="0094694C" w:rsidRPr="00630648" w:rsidRDefault="00A6123A" w:rsidP="00A6123A">
            <w:pPr>
              <w:rPr>
                <w:rFonts w:ascii="ZapfHumnst BT" w:eastAsia="Times New Roman" w:hAnsi="ZapfHumnst BT" w:cs="Times New Roman"/>
                <w:b/>
                <w:color w:val="000000"/>
                <w:sz w:val="18"/>
                <w:szCs w:val="18"/>
              </w:rPr>
            </w:pPr>
            <w:r w:rsidRPr="00630648">
              <w:rPr>
                <w:rFonts w:ascii="ZapfHumnst BT" w:eastAsia="Times New Roman" w:hAnsi="ZapfHumnst BT" w:cs="Times New Roman"/>
                <w:b/>
                <w:color w:val="000000"/>
                <w:sz w:val="18"/>
                <w:szCs w:val="18"/>
              </w:rPr>
              <w:t>n/a</w:t>
            </w:r>
          </w:p>
        </w:tc>
        <w:tc>
          <w:tcPr>
            <w:tcW w:w="1399" w:type="dxa"/>
            <w:tcBorders>
              <w:top w:val="nil"/>
              <w:left w:val="nil"/>
              <w:bottom w:val="single" w:sz="4" w:space="0" w:color="A6A6A6"/>
              <w:right w:val="single" w:sz="4" w:space="0" w:color="A6A6A6"/>
            </w:tcBorders>
            <w:shd w:val="clear" w:color="000000" w:fill="5E5E5E"/>
            <w:vAlign w:val="center"/>
            <w:hideMark/>
          </w:tcPr>
          <w:p w14:paraId="088D3E31" w14:textId="77777777" w:rsidR="0094694C" w:rsidRPr="009F34AF" w:rsidRDefault="004450A7" w:rsidP="0094694C">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STANDARD WORKING HOURS</w:t>
            </w:r>
          </w:p>
        </w:tc>
        <w:tc>
          <w:tcPr>
            <w:tcW w:w="4227" w:type="dxa"/>
            <w:tcBorders>
              <w:top w:val="nil"/>
              <w:left w:val="nil"/>
              <w:bottom w:val="single" w:sz="4" w:space="0" w:color="A6A6A6"/>
              <w:right w:val="single" w:sz="4" w:space="0" w:color="A6A6A6"/>
            </w:tcBorders>
            <w:shd w:val="clear" w:color="auto" w:fill="auto"/>
            <w:vAlign w:val="center"/>
            <w:hideMark/>
          </w:tcPr>
          <w:p w14:paraId="2D979F11" w14:textId="7132D14A" w:rsidR="0094694C" w:rsidRPr="002C31BC" w:rsidRDefault="00A6123A" w:rsidP="00A6123A">
            <w:pPr>
              <w:rPr>
                <w:rFonts w:ascii="ZapfHumnst BT" w:eastAsia="Times New Roman" w:hAnsi="ZapfHumnst BT" w:cs="Times New Roman"/>
                <w:b/>
                <w:color w:val="000000"/>
                <w:sz w:val="18"/>
                <w:szCs w:val="18"/>
              </w:rPr>
            </w:pPr>
            <w:r w:rsidRPr="002C31BC">
              <w:rPr>
                <w:rFonts w:ascii="ZapfHumnst BT" w:eastAsia="Times New Roman" w:hAnsi="ZapfHumnst BT" w:cs="Times New Roman"/>
                <w:b/>
                <w:color w:val="000000"/>
                <w:sz w:val="18"/>
                <w:szCs w:val="18"/>
              </w:rPr>
              <w:t>39 – Mon-Thurs 0</w:t>
            </w:r>
            <w:r w:rsidR="00DC7C67">
              <w:rPr>
                <w:rFonts w:ascii="ZapfHumnst BT" w:eastAsia="Times New Roman" w:hAnsi="ZapfHumnst BT" w:cs="Times New Roman"/>
                <w:b/>
                <w:color w:val="000000"/>
                <w:sz w:val="18"/>
                <w:szCs w:val="18"/>
              </w:rPr>
              <w:t>6:30</w:t>
            </w:r>
            <w:r w:rsidRPr="002C31BC">
              <w:rPr>
                <w:rFonts w:ascii="ZapfHumnst BT" w:eastAsia="Times New Roman" w:hAnsi="ZapfHumnst BT" w:cs="Times New Roman"/>
                <w:b/>
                <w:color w:val="000000"/>
                <w:sz w:val="18"/>
                <w:szCs w:val="18"/>
              </w:rPr>
              <w:t xml:space="preserve"> to 1</w:t>
            </w:r>
            <w:r w:rsidR="00DC7C67">
              <w:rPr>
                <w:rFonts w:ascii="ZapfHumnst BT" w:eastAsia="Times New Roman" w:hAnsi="ZapfHumnst BT" w:cs="Times New Roman"/>
                <w:b/>
                <w:color w:val="000000"/>
                <w:sz w:val="18"/>
                <w:szCs w:val="18"/>
              </w:rPr>
              <w:t>5</w:t>
            </w:r>
            <w:r w:rsidRPr="002C31BC">
              <w:rPr>
                <w:rFonts w:ascii="ZapfHumnst BT" w:eastAsia="Times New Roman" w:hAnsi="ZapfHumnst BT" w:cs="Times New Roman"/>
                <w:b/>
                <w:color w:val="000000"/>
                <w:sz w:val="18"/>
                <w:szCs w:val="18"/>
              </w:rPr>
              <w:t>:</w:t>
            </w:r>
            <w:r w:rsidR="00DC7C67">
              <w:rPr>
                <w:rFonts w:ascii="ZapfHumnst BT" w:eastAsia="Times New Roman" w:hAnsi="ZapfHumnst BT" w:cs="Times New Roman"/>
                <w:b/>
                <w:color w:val="000000"/>
                <w:sz w:val="18"/>
                <w:szCs w:val="18"/>
              </w:rPr>
              <w:t>3</w:t>
            </w:r>
            <w:r w:rsidRPr="002C31BC">
              <w:rPr>
                <w:rFonts w:ascii="ZapfHumnst BT" w:eastAsia="Times New Roman" w:hAnsi="ZapfHumnst BT" w:cs="Times New Roman"/>
                <w:b/>
                <w:color w:val="000000"/>
                <w:sz w:val="18"/>
                <w:szCs w:val="18"/>
              </w:rPr>
              <w:t>0, Fri 0</w:t>
            </w:r>
            <w:r w:rsidR="00DC7C67">
              <w:rPr>
                <w:rFonts w:ascii="ZapfHumnst BT" w:eastAsia="Times New Roman" w:hAnsi="ZapfHumnst BT" w:cs="Times New Roman"/>
                <w:b/>
                <w:color w:val="000000"/>
                <w:sz w:val="18"/>
                <w:szCs w:val="18"/>
              </w:rPr>
              <w:t>6</w:t>
            </w:r>
            <w:r w:rsidRPr="002C31BC">
              <w:rPr>
                <w:rFonts w:ascii="ZapfHumnst BT" w:eastAsia="Times New Roman" w:hAnsi="ZapfHumnst BT" w:cs="Times New Roman"/>
                <w:b/>
                <w:color w:val="000000"/>
                <w:sz w:val="18"/>
                <w:szCs w:val="18"/>
              </w:rPr>
              <w:t>:</w:t>
            </w:r>
            <w:r w:rsidR="00DC7C67">
              <w:rPr>
                <w:rFonts w:ascii="ZapfHumnst BT" w:eastAsia="Times New Roman" w:hAnsi="ZapfHumnst BT" w:cs="Times New Roman"/>
                <w:b/>
                <w:color w:val="000000"/>
                <w:sz w:val="18"/>
                <w:szCs w:val="18"/>
              </w:rPr>
              <w:t>3</w:t>
            </w:r>
            <w:r w:rsidRPr="002C31BC">
              <w:rPr>
                <w:rFonts w:ascii="ZapfHumnst BT" w:eastAsia="Times New Roman" w:hAnsi="ZapfHumnst BT" w:cs="Times New Roman"/>
                <w:b/>
                <w:color w:val="000000"/>
                <w:sz w:val="18"/>
                <w:szCs w:val="18"/>
              </w:rPr>
              <w:t>0 to 1</w:t>
            </w:r>
            <w:r w:rsidR="00DC7C67">
              <w:rPr>
                <w:rFonts w:ascii="ZapfHumnst BT" w:eastAsia="Times New Roman" w:hAnsi="ZapfHumnst BT" w:cs="Times New Roman"/>
                <w:b/>
                <w:color w:val="000000"/>
                <w:sz w:val="18"/>
                <w:szCs w:val="18"/>
              </w:rPr>
              <w:t>1</w:t>
            </w:r>
            <w:r w:rsidRPr="002C31BC">
              <w:rPr>
                <w:rFonts w:ascii="ZapfHumnst BT" w:eastAsia="Times New Roman" w:hAnsi="ZapfHumnst BT" w:cs="Times New Roman"/>
                <w:b/>
                <w:color w:val="000000"/>
                <w:sz w:val="18"/>
                <w:szCs w:val="18"/>
              </w:rPr>
              <w:t>:</w:t>
            </w:r>
            <w:r w:rsidR="00DC7C67">
              <w:rPr>
                <w:rFonts w:ascii="ZapfHumnst BT" w:eastAsia="Times New Roman" w:hAnsi="ZapfHumnst BT" w:cs="Times New Roman"/>
                <w:b/>
                <w:color w:val="000000"/>
                <w:sz w:val="18"/>
                <w:szCs w:val="18"/>
              </w:rPr>
              <w:t>3</w:t>
            </w:r>
            <w:r w:rsidRPr="002C31BC">
              <w:rPr>
                <w:rFonts w:ascii="ZapfHumnst BT" w:eastAsia="Times New Roman" w:hAnsi="ZapfHumnst BT" w:cs="Times New Roman"/>
                <w:b/>
                <w:color w:val="000000"/>
                <w:sz w:val="18"/>
                <w:szCs w:val="18"/>
              </w:rPr>
              <w:t>0</w:t>
            </w:r>
          </w:p>
        </w:tc>
      </w:tr>
      <w:tr w:rsidR="002C31BC" w:rsidRPr="009F34AF" w14:paraId="4A770499" w14:textId="77777777" w:rsidTr="00801236">
        <w:trPr>
          <w:trHeight w:val="500"/>
        </w:trPr>
        <w:tc>
          <w:tcPr>
            <w:tcW w:w="1555" w:type="dxa"/>
            <w:tcBorders>
              <w:top w:val="nil"/>
              <w:left w:val="single" w:sz="4" w:space="0" w:color="BFBFBF"/>
              <w:bottom w:val="single" w:sz="4" w:space="0" w:color="BFBFBF"/>
              <w:right w:val="single" w:sz="4" w:space="0" w:color="BFBFBF"/>
            </w:tcBorders>
            <w:shd w:val="clear" w:color="000000" w:fill="464646"/>
            <w:vAlign w:val="center"/>
            <w:hideMark/>
          </w:tcPr>
          <w:p w14:paraId="11AC2481" w14:textId="77777777" w:rsidR="002C31BC" w:rsidRPr="009F34AF" w:rsidRDefault="002C31BC" w:rsidP="00801236">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ORG LEVEL </w:t>
            </w:r>
            <w:r>
              <w:rPr>
                <w:rFonts w:ascii="ZapfHumnst BT" w:eastAsia="Times New Roman" w:hAnsi="ZapfHumnst BT" w:cs="Times New Roman"/>
                <w:b/>
                <w:bCs/>
                <w:color w:val="FFFFFF"/>
                <w:sz w:val="16"/>
                <w:szCs w:val="16"/>
              </w:rPr>
              <w:t>3</w:t>
            </w:r>
          </w:p>
        </w:tc>
        <w:tc>
          <w:tcPr>
            <w:tcW w:w="4329" w:type="dxa"/>
            <w:tcBorders>
              <w:top w:val="nil"/>
              <w:left w:val="nil"/>
              <w:bottom w:val="single" w:sz="4" w:space="0" w:color="BFBFBF"/>
              <w:right w:val="single" w:sz="4" w:space="0" w:color="BFBFBF"/>
            </w:tcBorders>
            <w:shd w:val="clear" w:color="000000" w:fill="F2F2F2"/>
            <w:vAlign w:val="center"/>
            <w:hideMark/>
          </w:tcPr>
          <w:p w14:paraId="14012F4D" w14:textId="77777777" w:rsidR="002C31BC" w:rsidRPr="002C31BC" w:rsidRDefault="002C31BC" w:rsidP="00801236">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N/a</w:t>
            </w:r>
          </w:p>
        </w:tc>
        <w:tc>
          <w:tcPr>
            <w:tcW w:w="1399" w:type="dxa"/>
            <w:tcBorders>
              <w:top w:val="nil"/>
              <w:left w:val="nil"/>
              <w:bottom w:val="single" w:sz="4" w:space="0" w:color="BFBFBF"/>
              <w:right w:val="single" w:sz="4" w:space="0" w:color="BFBFBF"/>
            </w:tcBorders>
            <w:shd w:val="clear" w:color="000000" w:fill="464646"/>
            <w:vAlign w:val="center"/>
            <w:hideMark/>
          </w:tcPr>
          <w:p w14:paraId="0C804690" w14:textId="77777777" w:rsidR="002C31BC" w:rsidRPr="009F34AF" w:rsidRDefault="002C31BC" w:rsidP="00801236">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REPORTS TO</w:t>
            </w:r>
          </w:p>
        </w:tc>
        <w:tc>
          <w:tcPr>
            <w:tcW w:w="4227" w:type="dxa"/>
            <w:tcBorders>
              <w:top w:val="nil"/>
              <w:left w:val="nil"/>
              <w:bottom w:val="single" w:sz="4" w:space="0" w:color="BFBFBF"/>
              <w:right w:val="single" w:sz="4" w:space="0" w:color="BFBFBF"/>
            </w:tcBorders>
            <w:shd w:val="clear" w:color="000000" w:fill="F2F2F2"/>
            <w:vAlign w:val="center"/>
            <w:hideMark/>
          </w:tcPr>
          <w:p w14:paraId="301FAE86" w14:textId="24DE4C2B" w:rsidR="002C31BC" w:rsidRPr="002C31BC" w:rsidRDefault="00DC7C67" w:rsidP="00801236">
            <w:pPr>
              <w:rPr>
                <w:rFonts w:ascii="ZapfHumnst BT" w:eastAsia="Times New Roman" w:hAnsi="ZapfHumnst BT" w:cs="Times New Roman"/>
                <w:b/>
                <w:color w:val="000000"/>
                <w:sz w:val="18"/>
                <w:szCs w:val="18"/>
              </w:rPr>
            </w:pPr>
            <w:r>
              <w:rPr>
                <w:rFonts w:ascii="ZapfHumnst BT" w:eastAsia="Times New Roman" w:hAnsi="ZapfHumnst BT" w:cs="Times New Roman"/>
                <w:b/>
                <w:color w:val="000000"/>
                <w:sz w:val="18"/>
                <w:szCs w:val="18"/>
              </w:rPr>
              <w:t>Senior Manager, Manufacturing</w:t>
            </w:r>
          </w:p>
        </w:tc>
      </w:tr>
      <w:tr w:rsidR="0094694C" w:rsidRPr="009F34AF" w14:paraId="1A6534E1" w14:textId="77777777" w:rsidTr="004450A7">
        <w:trPr>
          <w:trHeight w:val="400"/>
        </w:trPr>
        <w:tc>
          <w:tcPr>
            <w:tcW w:w="11510" w:type="dxa"/>
            <w:gridSpan w:val="4"/>
            <w:tcBorders>
              <w:top w:val="nil"/>
              <w:left w:val="single" w:sz="4" w:space="0" w:color="A6A6A6"/>
              <w:bottom w:val="nil"/>
              <w:right w:val="single" w:sz="4" w:space="0" w:color="A6A6A6"/>
            </w:tcBorders>
            <w:shd w:val="clear" w:color="000000" w:fill="204559"/>
            <w:vAlign w:val="center"/>
            <w:hideMark/>
          </w:tcPr>
          <w:p w14:paraId="52F84B15" w14:textId="77777777" w:rsidR="0094694C" w:rsidRPr="009F34AF" w:rsidRDefault="0094694C" w:rsidP="0094694C">
            <w:pPr>
              <w:jc w:val="center"/>
              <w:rPr>
                <w:rFonts w:ascii="ZapfHumnst BT" w:eastAsia="Times New Roman" w:hAnsi="ZapfHumnst BT" w:cs="Times New Roman"/>
                <w:b/>
                <w:bCs/>
                <w:color w:val="FFFFFF"/>
                <w:sz w:val="18"/>
                <w:szCs w:val="18"/>
              </w:rPr>
            </w:pPr>
            <w:r w:rsidRPr="009F34AF">
              <w:rPr>
                <w:rFonts w:ascii="ZapfHumnst BT" w:eastAsia="Times New Roman" w:hAnsi="ZapfHumnst BT" w:cs="Times New Roman"/>
                <w:b/>
                <w:bCs/>
                <w:color w:val="FFFFFF"/>
                <w:sz w:val="18"/>
                <w:szCs w:val="18"/>
              </w:rPr>
              <w:t>POSITION DETAILS</w:t>
            </w:r>
          </w:p>
        </w:tc>
      </w:tr>
      <w:tr w:rsidR="00A6123A" w:rsidRPr="009F34AF" w14:paraId="69B519FD" w14:textId="77777777" w:rsidTr="00632C36">
        <w:trPr>
          <w:trHeight w:val="560"/>
        </w:trPr>
        <w:tc>
          <w:tcPr>
            <w:tcW w:w="1555" w:type="dxa"/>
            <w:tcBorders>
              <w:top w:val="single" w:sz="4" w:space="0" w:color="A6A6A6"/>
              <w:left w:val="single" w:sz="4" w:space="0" w:color="A6A6A6"/>
              <w:bottom w:val="single" w:sz="4" w:space="0" w:color="A6A6A6"/>
              <w:right w:val="single" w:sz="4" w:space="0" w:color="A6A6A6"/>
            </w:tcBorders>
            <w:shd w:val="clear" w:color="000000" w:fill="316886"/>
            <w:vAlign w:val="center"/>
          </w:tcPr>
          <w:p w14:paraId="37AA63D2" w14:textId="77777777" w:rsidR="00A6123A" w:rsidRPr="009F34AF" w:rsidRDefault="00A6123A" w:rsidP="0094694C">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DEPARTMENT OVERVIEW</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tcPr>
          <w:p w14:paraId="1EC43F17" w14:textId="2741061E" w:rsidR="00A6123A" w:rsidRDefault="00C91250" w:rsidP="0094694C">
            <w:pPr>
              <w:rPr>
                <w:rFonts w:ascii="ZapfHumnst BT" w:eastAsia="Times New Roman" w:hAnsi="ZapfHumnst BT" w:cs="Times New Roman"/>
                <w:color w:val="000000"/>
                <w:sz w:val="18"/>
                <w:szCs w:val="18"/>
              </w:rPr>
            </w:pPr>
            <w:r w:rsidRPr="005D5D43">
              <w:rPr>
                <w:rFonts w:ascii="ZapfHumnst BT" w:eastAsia="Times New Roman" w:hAnsi="ZapfHumnst BT" w:cs="Times New Roman"/>
                <w:color w:val="000000"/>
                <w:sz w:val="18"/>
                <w:szCs w:val="18"/>
              </w:rPr>
              <w:t xml:space="preserve">Production </w:t>
            </w:r>
            <w:proofErr w:type="gramStart"/>
            <w:r w:rsidRPr="005D5D43">
              <w:rPr>
                <w:rFonts w:ascii="ZapfHumnst BT" w:eastAsia="Times New Roman" w:hAnsi="ZapfHumnst BT" w:cs="Times New Roman"/>
                <w:color w:val="000000"/>
                <w:sz w:val="18"/>
                <w:szCs w:val="18"/>
              </w:rPr>
              <w:t>are</w:t>
            </w:r>
            <w:proofErr w:type="gramEnd"/>
            <w:r w:rsidRPr="005D5D43">
              <w:rPr>
                <w:rFonts w:ascii="ZapfHumnst BT" w:eastAsia="Times New Roman" w:hAnsi="ZapfHumnst BT" w:cs="Times New Roman"/>
                <w:color w:val="000000"/>
                <w:sz w:val="18"/>
                <w:szCs w:val="18"/>
              </w:rPr>
              <w:t xml:space="preserve"> responsible for delivering the production schedule safely, on-time and within budgetary constraints.</w:t>
            </w:r>
          </w:p>
        </w:tc>
      </w:tr>
      <w:tr w:rsidR="00C91250" w:rsidRPr="009F34AF" w14:paraId="0C6F8E33" w14:textId="77777777" w:rsidTr="00632C36">
        <w:trPr>
          <w:trHeight w:val="568"/>
        </w:trPr>
        <w:tc>
          <w:tcPr>
            <w:tcW w:w="1555" w:type="dxa"/>
            <w:tcBorders>
              <w:top w:val="single" w:sz="4" w:space="0" w:color="A6A6A6"/>
              <w:left w:val="single" w:sz="4" w:space="0" w:color="A6A6A6"/>
              <w:bottom w:val="single" w:sz="4" w:space="0" w:color="A6A6A6"/>
              <w:right w:val="single" w:sz="4" w:space="0" w:color="A6A6A6"/>
            </w:tcBorders>
            <w:shd w:val="clear" w:color="000000" w:fill="316886"/>
            <w:vAlign w:val="center"/>
            <w:hideMark/>
          </w:tcPr>
          <w:p w14:paraId="63B2E76F" w14:textId="77777777" w:rsidR="00C91250" w:rsidRPr="009F34AF" w:rsidRDefault="00C91250" w:rsidP="00C91250">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JOB PURPOSE</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hideMark/>
          </w:tcPr>
          <w:p w14:paraId="61657612" w14:textId="4D09710D" w:rsidR="00C91250" w:rsidRPr="009F34AF" w:rsidRDefault="00C91250" w:rsidP="00C91250">
            <w:pPr>
              <w:rPr>
                <w:rFonts w:ascii="ZapfHumnst BT" w:eastAsia="Times New Roman" w:hAnsi="ZapfHumnst BT" w:cs="Times New Roman"/>
                <w:color w:val="000000"/>
                <w:sz w:val="18"/>
                <w:szCs w:val="18"/>
              </w:rPr>
            </w:pPr>
            <w:r w:rsidRPr="0066175A">
              <w:rPr>
                <w:rFonts w:ascii="ZapfHumnst BT" w:eastAsia="Times New Roman" w:hAnsi="ZapfHumnst BT" w:cs="Times New Roman"/>
                <w:sz w:val="18"/>
                <w:szCs w:val="18"/>
                <w:lang w:val="en-GB" w:eastAsia="en-GB"/>
              </w:rPr>
              <w:t xml:space="preserve">The </w:t>
            </w:r>
            <w:r w:rsidR="00F66387">
              <w:rPr>
                <w:rFonts w:ascii="ZapfHumnst BT" w:eastAsia="Times New Roman" w:hAnsi="ZapfHumnst BT" w:cs="Times New Roman"/>
                <w:sz w:val="18"/>
                <w:szCs w:val="18"/>
                <w:lang w:val="en-GB" w:eastAsia="en-GB"/>
              </w:rPr>
              <w:t>Process Improvement Manager</w:t>
            </w:r>
            <w:r w:rsidRPr="0066175A">
              <w:rPr>
                <w:rFonts w:ascii="ZapfHumnst BT" w:eastAsia="Times New Roman" w:hAnsi="ZapfHumnst BT" w:cs="Times New Roman"/>
                <w:sz w:val="18"/>
                <w:szCs w:val="18"/>
                <w:lang w:val="en-GB" w:eastAsia="en-GB"/>
              </w:rPr>
              <w:t xml:space="preserve"> is a key role within the Production team who works alongside the leadership to deliver continuous improvement and the achievement of operational excellence.</w:t>
            </w:r>
            <w:r w:rsidRPr="005D5D43">
              <w:rPr>
                <w:rFonts w:ascii="ZapfHumnst BT" w:eastAsia="Times New Roman" w:hAnsi="ZapfHumnst BT" w:cs="Times New Roman"/>
                <w:sz w:val="18"/>
                <w:szCs w:val="18"/>
                <w:lang w:val="en-GB" w:eastAsia="en-GB"/>
              </w:rPr>
              <w:t xml:space="preserve">  </w:t>
            </w:r>
            <w:r w:rsidRPr="0066175A">
              <w:rPr>
                <w:rFonts w:ascii="ZapfHumnst BT" w:eastAsia="Times New Roman" w:hAnsi="ZapfHumnst BT" w:cs="Times New Roman"/>
                <w:sz w:val="18"/>
                <w:szCs w:val="18"/>
                <w:lang w:val="en-GB" w:eastAsia="en-GB"/>
              </w:rPr>
              <w:t>The fundamental responsibility of the position is to deliver</w:t>
            </w:r>
            <w:r w:rsidR="00B377F0">
              <w:rPr>
                <w:rFonts w:ascii="ZapfHumnst BT" w:eastAsia="Times New Roman" w:hAnsi="ZapfHumnst BT" w:cs="Times New Roman"/>
                <w:sz w:val="18"/>
                <w:szCs w:val="18"/>
                <w:lang w:val="en-GB" w:eastAsia="en-GB"/>
              </w:rPr>
              <w:t xml:space="preserve"> and maintain</w:t>
            </w:r>
            <w:r w:rsidRPr="0066175A">
              <w:rPr>
                <w:rFonts w:ascii="ZapfHumnst BT" w:eastAsia="Times New Roman" w:hAnsi="ZapfHumnst BT" w:cs="Times New Roman"/>
                <w:sz w:val="18"/>
                <w:szCs w:val="18"/>
                <w:lang w:val="en-GB" w:eastAsia="en-GB"/>
              </w:rPr>
              <w:t xml:space="preserve"> the Aston Martin Lagonda (AML) </w:t>
            </w:r>
            <w:r w:rsidR="00B377F0">
              <w:rPr>
                <w:rFonts w:ascii="ZapfHumnst BT" w:eastAsia="Times New Roman" w:hAnsi="ZapfHumnst BT" w:cs="Times New Roman"/>
                <w:sz w:val="18"/>
                <w:szCs w:val="18"/>
                <w:lang w:val="en-GB" w:eastAsia="en-GB"/>
              </w:rPr>
              <w:t>Quality Operating System.</w:t>
            </w:r>
          </w:p>
        </w:tc>
      </w:tr>
      <w:tr w:rsidR="00630648" w:rsidRPr="009F34AF" w14:paraId="01E6D86C" w14:textId="77777777" w:rsidTr="00632C36">
        <w:trPr>
          <w:trHeight w:val="562"/>
        </w:trPr>
        <w:tc>
          <w:tcPr>
            <w:tcW w:w="1555" w:type="dxa"/>
            <w:tcBorders>
              <w:top w:val="nil"/>
              <w:left w:val="single" w:sz="4" w:space="0" w:color="A6A6A6"/>
              <w:bottom w:val="single" w:sz="4" w:space="0" w:color="A6A6A6"/>
              <w:right w:val="single" w:sz="4" w:space="0" w:color="A6A6A6"/>
            </w:tcBorders>
            <w:shd w:val="clear" w:color="000000" w:fill="316886"/>
            <w:vAlign w:val="center"/>
            <w:hideMark/>
          </w:tcPr>
          <w:p w14:paraId="2EAEDF18"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KEY DUTIES AND RESPONSIBILITIES</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hideMark/>
          </w:tcPr>
          <w:p w14:paraId="308B8B86" w14:textId="6A481992" w:rsidR="00B377F0" w:rsidRPr="0066175A" w:rsidRDefault="00B377F0" w:rsidP="00B377F0">
            <w:pPr>
              <w:numPr>
                <w:ilvl w:val="0"/>
                <w:numId w:val="5"/>
              </w:numPr>
              <w:spacing w:before="100" w:beforeAutospacing="1" w:after="100" w:afterAutospacing="1"/>
              <w:rPr>
                <w:rFonts w:ascii="ZapfHumnst BT" w:eastAsia="Times New Roman" w:hAnsi="ZapfHumnst BT" w:cs="Times New Roman"/>
                <w:sz w:val="18"/>
                <w:szCs w:val="18"/>
                <w:lang w:val="en-GB" w:eastAsia="en-GB"/>
              </w:rPr>
            </w:pPr>
            <w:r>
              <w:rPr>
                <w:rFonts w:ascii="ZapfHumnst BT" w:eastAsia="Times New Roman" w:hAnsi="ZapfHumnst BT" w:cs="Times New Roman"/>
                <w:sz w:val="18"/>
                <w:szCs w:val="18"/>
                <w:lang w:val="en-GB" w:eastAsia="en-GB"/>
              </w:rPr>
              <w:t xml:space="preserve">Creation and ownership of the St Athan Quality operating procedure. </w:t>
            </w:r>
          </w:p>
          <w:p w14:paraId="74745B62" w14:textId="0D5502C4" w:rsidR="00B377F0" w:rsidRDefault="00B377F0" w:rsidP="00B377F0">
            <w:pPr>
              <w:numPr>
                <w:ilvl w:val="0"/>
                <w:numId w:val="5"/>
              </w:numPr>
              <w:spacing w:before="100" w:beforeAutospacing="1" w:after="100" w:afterAutospacing="1"/>
              <w:rPr>
                <w:rFonts w:ascii="ZapfHumnst BT" w:eastAsia="Times New Roman" w:hAnsi="ZapfHumnst BT" w:cs="Times New Roman"/>
                <w:sz w:val="18"/>
                <w:szCs w:val="18"/>
                <w:lang w:val="en-GB" w:eastAsia="en-GB"/>
              </w:rPr>
            </w:pPr>
            <w:r>
              <w:rPr>
                <w:rFonts w:ascii="ZapfHumnst BT" w:eastAsia="Times New Roman" w:hAnsi="ZapfHumnst BT" w:cs="Times New Roman"/>
                <w:sz w:val="18"/>
                <w:szCs w:val="18"/>
                <w:lang w:val="en-GB" w:eastAsia="en-GB"/>
              </w:rPr>
              <w:t xml:space="preserve">Lead VOC analysis, this may come from Market, Internal audits or Inspection. </w:t>
            </w:r>
          </w:p>
          <w:p w14:paraId="1157D034" w14:textId="34096D23" w:rsidR="00241F39" w:rsidRDefault="00241F39" w:rsidP="00B377F0">
            <w:pPr>
              <w:numPr>
                <w:ilvl w:val="0"/>
                <w:numId w:val="5"/>
              </w:numPr>
              <w:spacing w:before="100" w:beforeAutospacing="1" w:after="100" w:afterAutospacing="1"/>
              <w:rPr>
                <w:rFonts w:ascii="ZapfHumnst BT" w:eastAsia="Times New Roman" w:hAnsi="ZapfHumnst BT" w:cs="Times New Roman"/>
                <w:sz w:val="18"/>
                <w:szCs w:val="18"/>
                <w:lang w:val="en-GB" w:eastAsia="en-GB"/>
              </w:rPr>
            </w:pPr>
            <w:r>
              <w:rPr>
                <w:rFonts w:ascii="ZapfHumnst BT" w:eastAsia="Times New Roman" w:hAnsi="ZapfHumnst BT" w:cs="Times New Roman"/>
                <w:sz w:val="18"/>
                <w:szCs w:val="18"/>
                <w:lang w:val="en-GB" w:eastAsia="en-GB"/>
              </w:rPr>
              <w:t>Complex data analysis</w:t>
            </w:r>
            <w:r w:rsidR="0034526C">
              <w:rPr>
                <w:rFonts w:ascii="ZapfHumnst BT" w:eastAsia="Times New Roman" w:hAnsi="ZapfHumnst BT" w:cs="Times New Roman"/>
                <w:sz w:val="18"/>
                <w:szCs w:val="18"/>
                <w:lang w:val="en-GB" w:eastAsia="en-GB"/>
              </w:rPr>
              <w:t>.</w:t>
            </w:r>
          </w:p>
          <w:p w14:paraId="40380BC3" w14:textId="2F10EF7B" w:rsidR="00241F39" w:rsidRPr="0066175A" w:rsidRDefault="00241F39" w:rsidP="00B377F0">
            <w:pPr>
              <w:numPr>
                <w:ilvl w:val="0"/>
                <w:numId w:val="5"/>
              </w:numPr>
              <w:spacing w:before="100" w:beforeAutospacing="1" w:after="100" w:afterAutospacing="1"/>
              <w:rPr>
                <w:rFonts w:ascii="ZapfHumnst BT" w:eastAsia="Times New Roman" w:hAnsi="ZapfHumnst BT" w:cs="Times New Roman"/>
                <w:sz w:val="18"/>
                <w:szCs w:val="18"/>
                <w:lang w:val="en-GB" w:eastAsia="en-GB"/>
              </w:rPr>
            </w:pPr>
            <w:r>
              <w:rPr>
                <w:rFonts w:ascii="ZapfHumnst BT" w:eastAsia="Times New Roman" w:hAnsi="ZapfHumnst BT" w:cs="Times New Roman"/>
                <w:sz w:val="18"/>
                <w:szCs w:val="18"/>
                <w:lang w:val="en-GB" w:eastAsia="en-GB"/>
              </w:rPr>
              <w:t xml:space="preserve">Production face for MBO systems, FLAGS, EASE etc. </w:t>
            </w:r>
          </w:p>
          <w:p w14:paraId="2EE2B849" w14:textId="3BBB3C5F" w:rsidR="00B377F0" w:rsidRPr="0066175A" w:rsidRDefault="00241F39" w:rsidP="00B377F0">
            <w:pPr>
              <w:numPr>
                <w:ilvl w:val="0"/>
                <w:numId w:val="5"/>
              </w:numPr>
              <w:spacing w:before="100" w:beforeAutospacing="1" w:after="100" w:afterAutospacing="1"/>
              <w:rPr>
                <w:rFonts w:ascii="ZapfHumnst BT" w:eastAsia="Times New Roman" w:hAnsi="ZapfHumnst BT" w:cs="Times New Roman"/>
                <w:sz w:val="18"/>
                <w:szCs w:val="18"/>
                <w:lang w:val="en-GB" w:eastAsia="en-GB"/>
              </w:rPr>
            </w:pPr>
            <w:r>
              <w:rPr>
                <w:rFonts w:ascii="ZapfHumnst BT" w:eastAsia="Times New Roman" w:hAnsi="ZapfHumnst BT" w:cs="Times New Roman"/>
                <w:sz w:val="18"/>
                <w:szCs w:val="18"/>
                <w:lang w:val="en-GB" w:eastAsia="en-GB"/>
              </w:rPr>
              <w:t>Drive warranty / audit / inspection improvement throughout plant</w:t>
            </w:r>
            <w:r w:rsidR="00F66387">
              <w:rPr>
                <w:rFonts w:ascii="ZapfHumnst BT" w:eastAsia="Times New Roman" w:hAnsi="ZapfHumnst BT" w:cs="Times New Roman"/>
                <w:sz w:val="18"/>
                <w:szCs w:val="18"/>
                <w:lang w:val="en-GB" w:eastAsia="en-GB"/>
              </w:rPr>
              <w:t xml:space="preserve"> &amp; key liaison point with Company Quality</w:t>
            </w:r>
            <w:r>
              <w:rPr>
                <w:rFonts w:ascii="ZapfHumnst BT" w:eastAsia="Times New Roman" w:hAnsi="ZapfHumnst BT" w:cs="Times New Roman"/>
                <w:sz w:val="18"/>
                <w:szCs w:val="18"/>
                <w:lang w:val="en-GB" w:eastAsia="en-GB"/>
              </w:rPr>
              <w:t xml:space="preserve">. </w:t>
            </w:r>
          </w:p>
          <w:p w14:paraId="4AC4A1C2" w14:textId="655B4285" w:rsidR="00B377F0" w:rsidRPr="0066175A" w:rsidRDefault="00241F39" w:rsidP="00B377F0">
            <w:pPr>
              <w:numPr>
                <w:ilvl w:val="0"/>
                <w:numId w:val="5"/>
              </w:numPr>
              <w:spacing w:before="100" w:beforeAutospacing="1" w:after="100" w:afterAutospacing="1"/>
              <w:rPr>
                <w:rFonts w:ascii="ZapfHumnst BT" w:eastAsia="Times New Roman" w:hAnsi="ZapfHumnst BT" w:cs="Times New Roman"/>
                <w:sz w:val="18"/>
                <w:szCs w:val="18"/>
                <w:lang w:val="en-GB" w:eastAsia="en-GB"/>
              </w:rPr>
            </w:pPr>
            <w:r>
              <w:rPr>
                <w:rFonts w:ascii="ZapfHumnst BT" w:eastAsia="Times New Roman" w:hAnsi="ZapfHumnst BT" w:cs="Times New Roman"/>
                <w:sz w:val="18"/>
                <w:szCs w:val="18"/>
                <w:lang w:val="en-GB" w:eastAsia="en-GB"/>
              </w:rPr>
              <w:t xml:space="preserve">Champion Value Stream Groups. Leading teams to containment and root cause analysis. </w:t>
            </w:r>
          </w:p>
          <w:p w14:paraId="508CBC9A" w14:textId="6E68581E" w:rsidR="00630648" w:rsidRDefault="00B377F0" w:rsidP="00241F39">
            <w:pPr>
              <w:numPr>
                <w:ilvl w:val="0"/>
                <w:numId w:val="5"/>
              </w:numPr>
              <w:spacing w:before="100" w:beforeAutospacing="1" w:after="100" w:afterAutospacing="1"/>
              <w:rPr>
                <w:rFonts w:ascii="ZapfHumnst BT" w:eastAsia="Times New Roman" w:hAnsi="ZapfHumnst BT" w:cs="Times New Roman"/>
                <w:sz w:val="18"/>
                <w:szCs w:val="18"/>
                <w:lang w:val="en-GB" w:eastAsia="en-GB"/>
              </w:rPr>
            </w:pPr>
            <w:r w:rsidRPr="0066175A">
              <w:rPr>
                <w:rFonts w:ascii="ZapfHumnst BT" w:eastAsia="Times New Roman" w:hAnsi="ZapfHumnst BT" w:cs="Times New Roman"/>
                <w:sz w:val="18"/>
                <w:szCs w:val="18"/>
                <w:lang w:val="en-GB" w:eastAsia="en-GB"/>
              </w:rPr>
              <w:t>Actively support and develop standardised work processes to ensure compliance.</w:t>
            </w:r>
          </w:p>
          <w:p w14:paraId="05B167C6" w14:textId="2816D6BE" w:rsidR="0034526C" w:rsidRPr="00241F39" w:rsidRDefault="0034526C" w:rsidP="00241F39">
            <w:pPr>
              <w:numPr>
                <w:ilvl w:val="0"/>
                <w:numId w:val="5"/>
              </w:numPr>
              <w:spacing w:before="100" w:beforeAutospacing="1" w:after="100" w:afterAutospacing="1"/>
              <w:rPr>
                <w:rFonts w:ascii="ZapfHumnst BT" w:eastAsia="Times New Roman" w:hAnsi="ZapfHumnst BT" w:cs="Times New Roman"/>
                <w:sz w:val="18"/>
                <w:szCs w:val="18"/>
                <w:lang w:val="en-GB" w:eastAsia="en-GB"/>
              </w:rPr>
            </w:pPr>
            <w:r>
              <w:rPr>
                <w:rFonts w:ascii="ZapfHumnst BT" w:eastAsia="Times New Roman" w:hAnsi="ZapfHumnst BT" w:cs="Times New Roman"/>
                <w:sz w:val="18"/>
                <w:szCs w:val="18"/>
                <w:lang w:val="en-GB" w:eastAsia="en-GB"/>
              </w:rPr>
              <w:t>Analyse data from VPC and together with team of technicians, design and manage inspection procedures and rework methods to protect EPDR and Warranty.</w:t>
            </w:r>
          </w:p>
        </w:tc>
      </w:tr>
      <w:tr w:rsidR="00630648" w:rsidRPr="009F34AF" w14:paraId="4A471C8D"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hideMark/>
          </w:tcPr>
          <w:p w14:paraId="10095146" w14:textId="77777777" w:rsidR="00630648" w:rsidRPr="009F34AF" w:rsidRDefault="0029510F"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MANAGEMENT BRE</w:t>
            </w:r>
            <w:r w:rsidR="0036289A">
              <w:rPr>
                <w:rFonts w:ascii="ZapfHumnst BT" w:eastAsia="Times New Roman" w:hAnsi="ZapfHumnst BT" w:cs="Times New Roman"/>
                <w:b/>
                <w:bCs/>
                <w:color w:val="FFFFFF"/>
                <w:sz w:val="16"/>
                <w:szCs w:val="16"/>
              </w:rPr>
              <w:t>ADTH</w:t>
            </w:r>
          </w:p>
        </w:tc>
        <w:tc>
          <w:tcPr>
            <w:tcW w:w="9955" w:type="dxa"/>
            <w:gridSpan w:val="3"/>
            <w:tcBorders>
              <w:top w:val="nil"/>
              <w:left w:val="nil"/>
              <w:bottom w:val="single" w:sz="4" w:space="0" w:color="A6A6A6"/>
              <w:right w:val="single" w:sz="4" w:space="0" w:color="A6A6A6"/>
            </w:tcBorders>
            <w:shd w:val="clear" w:color="auto" w:fill="auto"/>
            <w:vAlign w:val="center"/>
            <w:hideMark/>
          </w:tcPr>
          <w:p w14:paraId="507F9A16" w14:textId="249ADD2A" w:rsidR="00630648" w:rsidRPr="0036289A" w:rsidRDefault="00577F43" w:rsidP="00630648">
            <w:pPr>
              <w:rPr>
                <w:rFonts w:ascii="ZapfHumnst BT" w:eastAsia="Times New Roman" w:hAnsi="ZapfHumnst BT" w:cs="Times New Roman"/>
                <w:sz w:val="18"/>
                <w:szCs w:val="18"/>
              </w:rPr>
            </w:pPr>
            <w:r>
              <w:rPr>
                <w:rFonts w:ascii="ZapfHumnst BT" w:hAnsi="ZapfHumnst BT"/>
                <w:sz w:val="18"/>
                <w:szCs w:val="18"/>
              </w:rPr>
              <w:t xml:space="preserve">This position </w:t>
            </w:r>
            <w:r w:rsidR="0034526C">
              <w:rPr>
                <w:rFonts w:ascii="ZapfHumnst BT" w:hAnsi="ZapfHumnst BT"/>
                <w:sz w:val="18"/>
                <w:szCs w:val="18"/>
              </w:rPr>
              <w:t>may hold some direct line reports</w:t>
            </w:r>
            <w:r>
              <w:rPr>
                <w:rFonts w:ascii="ZapfHumnst BT" w:hAnsi="ZapfHumnst BT"/>
                <w:sz w:val="18"/>
                <w:szCs w:val="18"/>
              </w:rPr>
              <w:t xml:space="preserve">, </w:t>
            </w:r>
            <w:r w:rsidR="0034526C">
              <w:rPr>
                <w:rFonts w:ascii="ZapfHumnst BT" w:hAnsi="ZapfHumnst BT"/>
                <w:sz w:val="18"/>
                <w:szCs w:val="18"/>
              </w:rPr>
              <w:t>also</w:t>
            </w:r>
            <w:r>
              <w:rPr>
                <w:rFonts w:ascii="ZapfHumnst BT" w:hAnsi="ZapfHumnst BT"/>
                <w:sz w:val="18"/>
                <w:szCs w:val="18"/>
              </w:rPr>
              <w:t xml:space="preserve">, the incumbent will be required to lead cross functional teams in some work activities, such as problem solving. </w:t>
            </w:r>
          </w:p>
        </w:tc>
      </w:tr>
      <w:tr w:rsidR="00630648" w:rsidRPr="009F34AF" w14:paraId="4485D789"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tcPr>
          <w:p w14:paraId="251F2FE8" w14:textId="77777777" w:rsidR="00630648" w:rsidRPr="009F34AF" w:rsidRDefault="00630648"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RELATIONSHIPS</w:t>
            </w:r>
          </w:p>
        </w:tc>
        <w:tc>
          <w:tcPr>
            <w:tcW w:w="9955" w:type="dxa"/>
            <w:gridSpan w:val="3"/>
            <w:tcBorders>
              <w:top w:val="nil"/>
              <w:left w:val="nil"/>
              <w:bottom w:val="single" w:sz="4" w:space="0" w:color="A6A6A6"/>
              <w:right w:val="single" w:sz="4" w:space="0" w:color="A6A6A6"/>
            </w:tcBorders>
            <w:shd w:val="clear" w:color="auto" w:fill="auto"/>
            <w:vAlign w:val="center"/>
          </w:tcPr>
          <w:p w14:paraId="387D933A" w14:textId="413C821B" w:rsidR="00630648" w:rsidRDefault="00241F39" w:rsidP="00630648">
            <w:pPr>
              <w:rPr>
                <w:rFonts w:ascii="ZapfHumnst BT" w:eastAsia="Times New Roman" w:hAnsi="ZapfHumnst BT" w:cs="Times New Roman"/>
                <w:color w:val="000000"/>
                <w:sz w:val="18"/>
                <w:szCs w:val="18"/>
              </w:rPr>
            </w:pPr>
            <w:r w:rsidRPr="005D5D43">
              <w:rPr>
                <w:rFonts w:ascii="ZapfHumnst BT" w:eastAsia="Times New Roman" w:hAnsi="ZapfHumnst BT" w:cs="Times New Roman"/>
                <w:color w:val="000000"/>
                <w:sz w:val="18"/>
                <w:szCs w:val="18"/>
              </w:rPr>
              <w:t>Key relationships include:</w:t>
            </w:r>
            <w:r>
              <w:rPr>
                <w:rFonts w:ascii="ZapfHumnst BT" w:eastAsia="Times New Roman" w:hAnsi="ZapfHumnst BT" w:cs="Times New Roman"/>
                <w:color w:val="000000"/>
                <w:sz w:val="18"/>
                <w:szCs w:val="18"/>
              </w:rPr>
              <w:t xml:space="preserve"> </w:t>
            </w:r>
            <w:r w:rsidR="00A8510F">
              <w:rPr>
                <w:rFonts w:ascii="ZapfHumnst BT" w:eastAsia="Times New Roman" w:hAnsi="ZapfHumnst BT" w:cs="Times New Roman"/>
                <w:color w:val="000000"/>
                <w:sz w:val="18"/>
                <w:szCs w:val="18"/>
              </w:rPr>
              <w:t xml:space="preserve">Plant Director, </w:t>
            </w:r>
            <w:r w:rsidRPr="005D5D43">
              <w:rPr>
                <w:rFonts w:ascii="ZapfHumnst BT" w:eastAsia="Times New Roman" w:hAnsi="ZapfHumnst BT" w:cs="Times New Roman"/>
                <w:color w:val="000000"/>
                <w:sz w:val="18"/>
                <w:szCs w:val="18"/>
              </w:rPr>
              <w:t>Production management team, Quality, Launch, Manufacturing Engineering, Supply Chain, R&amp;D, Maintenance and HR</w:t>
            </w:r>
          </w:p>
        </w:tc>
      </w:tr>
      <w:tr w:rsidR="00630648" w:rsidRPr="009F34AF" w14:paraId="17E5B5C8"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hideMark/>
          </w:tcPr>
          <w:p w14:paraId="5DAA76D6"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BUDGETARY ACCOUNTABILITY </w:t>
            </w:r>
          </w:p>
        </w:tc>
        <w:tc>
          <w:tcPr>
            <w:tcW w:w="9955" w:type="dxa"/>
            <w:gridSpan w:val="3"/>
            <w:tcBorders>
              <w:top w:val="nil"/>
              <w:left w:val="nil"/>
              <w:bottom w:val="single" w:sz="4" w:space="0" w:color="A6A6A6"/>
              <w:right w:val="single" w:sz="4" w:space="0" w:color="A6A6A6"/>
            </w:tcBorders>
            <w:shd w:val="clear" w:color="auto" w:fill="auto"/>
            <w:vAlign w:val="center"/>
            <w:hideMark/>
          </w:tcPr>
          <w:p w14:paraId="6F9DE84D" w14:textId="22CD2E97" w:rsidR="00630648" w:rsidRPr="009F34AF" w:rsidRDefault="00241F39" w:rsidP="0063064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NA</w:t>
            </w:r>
          </w:p>
        </w:tc>
      </w:tr>
      <w:tr w:rsidR="0036289A" w:rsidRPr="009F34AF" w14:paraId="4EF9C1A1"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tcPr>
          <w:p w14:paraId="627B6B08" w14:textId="77777777" w:rsidR="0036289A" w:rsidRPr="009F34AF" w:rsidRDefault="0036289A"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PROBLEM SOLVING &amp; ACCOUNTABILITY</w:t>
            </w:r>
          </w:p>
        </w:tc>
        <w:tc>
          <w:tcPr>
            <w:tcW w:w="9955" w:type="dxa"/>
            <w:gridSpan w:val="3"/>
            <w:tcBorders>
              <w:top w:val="nil"/>
              <w:left w:val="nil"/>
              <w:bottom w:val="single" w:sz="4" w:space="0" w:color="A6A6A6"/>
              <w:right w:val="single" w:sz="4" w:space="0" w:color="A6A6A6"/>
            </w:tcBorders>
            <w:shd w:val="clear" w:color="auto" w:fill="auto"/>
            <w:vAlign w:val="center"/>
          </w:tcPr>
          <w:p w14:paraId="33C606A5" w14:textId="6204DC64" w:rsidR="0036289A" w:rsidRPr="0036289A" w:rsidRDefault="00241F39" w:rsidP="00630648">
            <w:pPr>
              <w:rPr>
                <w:rFonts w:ascii="ZapfHumnst BT" w:eastAsia="Times New Roman" w:hAnsi="ZapfHumnst BT" w:cs="Times New Roman"/>
                <w:color w:val="000000"/>
                <w:sz w:val="18"/>
                <w:szCs w:val="18"/>
              </w:rPr>
            </w:pPr>
            <w:r w:rsidRPr="005D5D43">
              <w:rPr>
                <w:rFonts w:ascii="ZapfHumnst BT" w:hAnsi="ZapfHumnst BT"/>
                <w:sz w:val="18"/>
                <w:szCs w:val="18"/>
              </w:rPr>
              <w:t xml:space="preserve">Daily management of production concerns and challenges require a high degree of problem-solving ability.  </w:t>
            </w:r>
            <w:r>
              <w:rPr>
                <w:rFonts w:ascii="ZapfHumnst BT" w:hAnsi="ZapfHumnst BT"/>
                <w:sz w:val="18"/>
                <w:szCs w:val="18"/>
              </w:rPr>
              <w:t>Leading teams through varying degrees of complexity in problem solving. Coaching problem solving.</w:t>
            </w:r>
          </w:p>
        </w:tc>
      </w:tr>
      <w:tr w:rsidR="0036289A" w:rsidRPr="009F34AF" w14:paraId="11B1A41B"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tcPr>
          <w:p w14:paraId="5E862796" w14:textId="77777777" w:rsidR="0036289A" w:rsidRDefault="0036289A"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CONSTRAINTS</w:t>
            </w:r>
          </w:p>
        </w:tc>
        <w:tc>
          <w:tcPr>
            <w:tcW w:w="9955" w:type="dxa"/>
            <w:gridSpan w:val="3"/>
            <w:tcBorders>
              <w:top w:val="nil"/>
              <w:left w:val="nil"/>
              <w:bottom w:val="single" w:sz="4" w:space="0" w:color="A6A6A6"/>
              <w:right w:val="single" w:sz="4" w:space="0" w:color="A6A6A6"/>
            </w:tcBorders>
            <w:shd w:val="clear" w:color="auto" w:fill="auto"/>
            <w:vAlign w:val="center"/>
          </w:tcPr>
          <w:p w14:paraId="5BA9871F" w14:textId="465627B2" w:rsidR="0036289A" w:rsidRPr="0036289A" w:rsidRDefault="00241F39" w:rsidP="00630648">
            <w:pPr>
              <w:rPr>
                <w:rFonts w:ascii="ZapfHumnst BT" w:hAnsi="ZapfHumnst BT"/>
                <w:sz w:val="18"/>
                <w:szCs w:val="18"/>
              </w:rPr>
            </w:pPr>
            <w:r w:rsidRPr="005D5D43">
              <w:rPr>
                <w:rFonts w:ascii="ZapfHumnst BT" w:hAnsi="ZapfHumnst BT"/>
                <w:sz w:val="18"/>
                <w:szCs w:val="18"/>
              </w:rPr>
              <w:t>Adherence to all legal and regulatory compliance in relation to the vehicle standards and HR policies and procedures.</w:t>
            </w:r>
          </w:p>
        </w:tc>
      </w:tr>
      <w:tr w:rsidR="00630648" w:rsidRPr="009F34AF" w14:paraId="6667F477" w14:textId="77777777" w:rsidTr="004450A7">
        <w:trPr>
          <w:trHeight w:val="540"/>
        </w:trPr>
        <w:tc>
          <w:tcPr>
            <w:tcW w:w="1555" w:type="dxa"/>
            <w:tcBorders>
              <w:top w:val="nil"/>
              <w:left w:val="single" w:sz="4" w:space="0" w:color="A6A6A6"/>
              <w:bottom w:val="single" w:sz="4" w:space="0" w:color="A6A6A6"/>
              <w:right w:val="single" w:sz="4" w:space="0" w:color="A6A6A6"/>
            </w:tcBorders>
            <w:shd w:val="clear" w:color="000000" w:fill="316886"/>
            <w:vAlign w:val="center"/>
            <w:hideMark/>
          </w:tcPr>
          <w:p w14:paraId="66F14C3D" w14:textId="77777777" w:rsidR="00630648" w:rsidRPr="009F34AF" w:rsidRDefault="00630648"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CAREER PROGRESSION OPPORTUNIES</w:t>
            </w:r>
          </w:p>
        </w:tc>
        <w:tc>
          <w:tcPr>
            <w:tcW w:w="9955" w:type="dxa"/>
            <w:gridSpan w:val="3"/>
            <w:tcBorders>
              <w:top w:val="nil"/>
              <w:left w:val="nil"/>
              <w:bottom w:val="single" w:sz="4" w:space="0" w:color="A6A6A6"/>
              <w:right w:val="single" w:sz="4" w:space="0" w:color="A6A6A6"/>
            </w:tcBorders>
            <w:shd w:val="clear" w:color="auto" w:fill="auto"/>
            <w:vAlign w:val="center"/>
            <w:hideMark/>
          </w:tcPr>
          <w:p w14:paraId="5206B559" w14:textId="30199E5F" w:rsidR="00630648" w:rsidRPr="009F34AF" w:rsidRDefault="00241F39" w:rsidP="0063064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Plant Quality SM, Manufacturing SM</w:t>
            </w:r>
          </w:p>
        </w:tc>
      </w:tr>
      <w:tr w:rsidR="00630648" w:rsidRPr="009F34AF" w14:paraId="73011A61" w14:textId="77777777" w:rsidTr="004450A7">
        <w:trPr>
          <w:trHeight w:val="540"/>
        </w:trPr>
        <w:tc>
          <w:tcPr>
            <w:tcW w:w="1555" w:type="dxa"/>
            <w:tcBorders>
              <w:top w:val="nil"/>
              <w:left w:val="single" w:sz="4" w:space="0" w:color="A6A6A6"/>
              <w:bottom w:val="single" w:sz="8" w:space="0" w:color="BFBFBF"/>
              <w:right w:val="single" w:sz="4" w:space="0" w:color="A6A6A6"/>
            </w:tcBorders>
            <w:shd w:val="clear" w:color="000000" w:fill="316886"/>
            <w:vAlign w:val="center"/>
            <w:hideMark/>
          </w:tcPr>
          <w:p w14:paraId="3D1A70F7" w14:textId="77777777" w:rsidR="00630648" w:rsidRPr="009F34AF" w:rsidRDefault="00630648"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t>ADDITIONAL REQUIREMENTS</w:t>
            </w:r>
          </w:p>
        </w:tc>
        <w:tc>
          <w:tcPr>
            <w:tcW w:w="9955" w:type="dxa"/>
            <w:gridSpan w:val="3"/>
            <w:tcBorders>
              <w:top w:val="nil"/>
              <w:left w:val="nil"/>
              <w:bottom w:val="single" w:sz="8" w:space="0" w:color="BFBFBF"/>
              <w:right w:val="single" w:sz="4" w:space="0" w:color="A6A6A6"/>
            </w:tcBorders>
            <w:shd w:val="clear" w:color="auto" w:fill="auto"/>
            <w:vAlign w:val="center"/>
            <w:hideMark/>
          </w:tcPr>
          <w:p w14:paraId="3A6C979C" w14:textId="75E423EE" w:rsidR="00630648" w:rsidRPr="009F34AF" w:rsidRDefault="00241F39" w:rsidP="0063064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Travel maybe required in line with business needs. </w:t>
            </w:r>
          </w:p>
        </w:tc>
      </w:tr>
      <w:tr w:rsidR="007F4C32" w:rsidRPr="009F34AF" w14:paraId="235D3C36" w14:textId="77777777" w:rsidTr="004450A7">
        <w:trPr>
          <w:trHeight w:val="540"/>
        </w:trPr>
        <w:tc>
          <w:tcPr>
            <w:tcW w:w="1555" w:type="dxa"/>
            <w:tcBorders>
              <w:top w:val="nil"/>
              <w:left w:val="single" w:sz="4" w:space="0" w:color="A6A6A6"/>
              <w:bottom w:val="single" w:sz="8" w:space="0" w:color="BFBFBF"/>
              <w:right w:val="single" w:sz="4" w:space="0" w:color="A6A6A6"/>
            </w:tcBorders>
            <w:shd w:val="clear" w:color="000000" w:fill="316886"/>
            <w:vAlign w:val="center"/>
          </w:tcPr>
          <w:p w14:paraId="0C5DEBDC" w14:textId="77777777" w:rsidR="007F4C32" w:rsidRPr="007F4C32" w:rsidRDefault="007F4C32" w:rsidP="00630648">
            <w:pPr>
              <w:jc w:val="right"/>
              <w:rPr>
                <w:rFonts w:ascii="ZapfHumnst BT" w:eastAsia="Times New Roman" w:hAnsi="ZapfHumnst BT" w:cs="Times New Roman"/>
                <w:b/>
                <w:bCs/>
                <w:color w:val="FFFFFF"/>
                <w:sz w:val="16"/>
                <w:szCs w:val="16"/>
              </w:rPr>
            </w:pPr>
            <w:r w:rsidRPr="007F4C32">
              <w:rPr>
                <w:rFonts w:ascii="ZapfHumnst BT" w:eastAsia="Times New Roman" w:hAnsi="ZapfHumnst BT" w:cs="Times New Roman"/>
                <w:b/>
                <w:bCs/>
                <w:color w:val="FFFFFF"/>
                <w:sz w:val="16"/>
                <w:szCs w:val="16"/>
              </w:rPr>
              <w:t>DISCLAIMER</w:t>
            </w:r>
          </w:p>
        </w:tc>
        <w:tc>
          <w:tcPr>
            <w:tcW w:w="9955" w:type="dxa"/>
            <w:gridSpan w:val="3"/>
            <w:tcBorders>
              <w:top w:val="nil"/>
              <w:left w:val="nil"/>
              <w:bottom w:val="single" w:sz="8" w:space="0" w:color="BFBFBF"/>
              <w:right w:val="single" w:sz="4" w:space="0" w:color="A6A6A6"/>
            </w:tcBorders>
            <w:shd w:val="clear" w:color="auto" w:fill="auto"/>
            <w:vAlign w:val="center"/>
          </w:tcPr>
          <w:p w14:paraId="0A2E0AB3" w14:textId="77777777" w:rsidR="007F4C32" w:rsidRPr="007F4C32" w:rsidRDefault="007F4C32" w:rsidP="00630648">
            <w:pPr>
              <w:rPr>
                <w:rFonts w:ascii="ZapfHumnst BT" w:eastAsia="Times New Roman" w:hAnsi="ZapfHumnst BT" w:cs="Times New Roman"/>
                <w:color w:val="000000"/>
                <w:sz w:val="18"/>
                <w:szCs w:val="18"/>
              </w:rPr>
            </w:pPr>
            <w:r w:rsidRPr="007F4C32">
              <w:rPr>
                <w:rStyle w:val="Emphasis"/>
                <w:rFonts w:ascii="ZapfHumnst BT" w:hAnsi="ZapfHumnst BT" w:cstheme="minorHAnsi"/>
                <w:i w:val="0"/>
                <w:color w:val="333333"/>
                <w:sz w:val="18"/>
                <w:szCs w:val="18"/>
                <w:shd w:val="clear" w:color="auto" w:fill="FFFFFF"/>
              </w:rPr>
              <w:t>The above list of job duties is not exclusive or exhaustive and the post holder will be required to undertake such tasks as may reasonably be expected within the scope and grading of the post.</w:t>
            </w:r>
          </w:p>
        </w:tc>
      </w:tr>
      <w:tr w:rsidR="00630648" w:rsidRPr="009F34AF" w14:paraId="68766067" w14:textId="77777777" w:rsidTr="004450A7">
        <w:trPr>
          <w:trHeight w:val="400"/>
        </w:trPr>
        <w:tc>
          <w:tcPr>
            <w:tcW w:w="11510" w:type="dxa"/>
            <w:gridSpan w:val="4"/>
            <w:tcBorders>
              <w:top w:val="nil"/>
              <w:left w:val="single" w:sz="4" w:space="0" w:color="A6A6A6"/>
              <w:bottom w:val="nil"/>
              <w:right w:val="single" w:sz="4" w:space="0" w:color="A6A6A6"/>
            </w:tcBorders>
            <w:shd w:val="clear" w:color="000000" w:fill="414141"/>
            <w:vAlign w:val="center"/>
            <w:hideMark/>
          </w:tcPr>
          <w:p w14:paraId="4ADBAC86" w14:textId="77777777" w:rsidR="00630648" w:rsidRPr="009F34AF" w:rsidRDefault="00630648" w:rsidP="00630648">
            <w:pPr>
              <w:jc w:val="center"/>
              <w:rPr>
                <w:rFonts w:ascii="ZapfHumnst BT" w:eastAsia="Times New Roman" w:hAnsi="ZapfHumnst BT" w:cs="Times New Roman"/>
                <w:b/>
                <w:bCs/>
                <w:color w:val="FFFFFF"/>
                <w:sz w:val="18"/>
                <w:szCs w:val="18"/>
              </w:rPr>
            </w:pPr>
            <w:r>
              <w:rPr>
                <w:rFonts w:ascii="ZapfHumnst BT" w:eastAsia="Times New Roman" w:hAnsi="ZapfHumnst BT" w:cs="Times New Roman"/>
                <w:b/>
                <w:bCs/>
                <w:color w:val="FFFFFF"/>
                <w:sz w:val="18"/>
                <w:szCs w:val="18"/>
              </w:rPr>
              <w:t xml:space="preserve">EXPERIENCE &amp; </w:t>
            </w:r>
            <w:r w:rsidRPr="009F34AF">
              <w:rPr>
                <w:rFonts w:ascii="ZapfHumnst BT" w:eastAsia="Times New Roman" w:hAnsi="ZapfHumnst BT" w:cs="Times New Roman"/>
                <w:b/>
                <w:bCs/>
                <w:color w:val="FFFFFF"/>
                <w:sz w:val="18"/>
                <w:szCs w:val="18"/>
              </w:rPr>
              <w:t>QUALIFICATIONS</w:t>
            </w:r>
          </w:p>
        </w:tc>
      </w:tr>
      <w:tr w:rsidR="00630648" w:rsidRPr="009F34AF" w14:paraId="06AEF5C5" w14:textId="77777777" w:rsidTr="00632C36">
        <w:trPr>
          <w:trHeight w:val="716"/>
        </w:trPr>
        <w:tc>
          <w:tcPr>
            <w:tcW w:w="1555" w:type="dxa"/>
            <w:tcBorders>
              <w:top w:val="single" w:sz="4" w:space="0" w:color="A6A6A6"/>
              <w:left w:val="single" w:sz="4" w:space="0" w:color="A6A6A6"/>
              <w:bottom w:val="single" w:sz="4" w:space="0" w:color="A6A6A6"/>
              <w:right w:val="single" w:sz="4" w:space="0" w:color="A6A6A6"/>
            </w:tcBorders>
            <w:shd w:val="clear" w:color="000000" w:fill="626262"/>
            <w:vAlign w:val="center"/>
            <w:hideMark/>
          </w:tcPr>
          <w:p w14:paraId="205D3373"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ESSENTIAL EXPERIENCE </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hideMark/>
          </w:tcPr>
          <w:p w14:paraId="328B8910" w14:textId="232944F4" w:rsidR="00630648" w:rsidRDefault="00577F43" w:rsidP="00577F43">
            <w:pPr>
              <w:pStyle w:val="ListParagraph"/>
              <w:numPr>
                <w:ilvl w:val="0"/>
                <w:numId w:val="6"/>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3 Years in automotive environment. </w:t>
            </w:r>
          </w:p>
          <w:p w14:paraId="0147095B" w14:textId="12F772B4" w:rsidR="00577F43" w:rsidRDefault="00577F43" w:rsidP="00577F43">
            <w:pPr>
              <w:pStyle w:val="ListParagraph"/>
              <w:numPr>
                <w:ilvl w:val="0"/>
                <w:numId w:val="6"/>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Proven experience in manufacturing and Quality</w:t>
            </w:r>
          </w:p>
          <w:p w14:paraId="39F810B9" w14:textId="6E109598" w:rsidR="00577F43" w:rsidRDefault="00577F43" w:rsidP="00577F43">
            <w:pPr>
              <w:pStyle w:val="ListParagraph"/>
              <w:numPr>
                <w:ilvl w:val="0"/>
                <w:numId w:val="6"/>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Problem Solving</w:t>
            </w:r>
          </w:p>
          <w:p w14:paraId="0D47E6B3" w14:textId="74DA8A22" w:rsidR="00577F43" w:rsidRPr="00577F43" w:rsidRDefault="00577F43" w:rsidP="00577F43">
            <w:pPr>
              <w:pStyle w:val="ListParagraph"/>
              <w:numPr>
                <w:ilvl w:val="0"/>
                <w:numId w:val="6"/>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 xml:space="preserve">Team Leadership. </w:t>
            </w:r>
          </w:p>
          <w:p w14:paraId="2E15ECD3" w14:textId="77777777" w:rsidR="00630648" w:rsidRPr="009F34AF" w:rsidRDefault="00630648" w:rsidP="00630648">
            <w:pPr>
              <w:rPr>
                <w:rFonts w:ascii="ZapfHumnst BT" w:eastAsia="Times New Roman" w:hAnsi="ZapfHumnst BT" w:cs="Times New Roman"/>
                <w:color w:val="000000"/>
                <w:sz w:val="18"/>
                <w:szCs w:val="18"/>
              </w:rPr>
            </w:pPr>
          </w:p>
          <w:p w14:paraId="1A2B3578" w14:textId="77777777" w:rsidR="00630648" w:rsidRPr="009F34AF" w:rsidRDefault="00630648" w:rsidP="00630648">
            <w:pPr>
              <w:rPr>
                <w:rFonts w:ascii="ZapfHumnst BT" w:eastAsia="Times New Roman" w:hAnsi="ZapfHumnst BT" w:cs="Times New Roman"/>
                <w:color w:val="000000"/>
                <w:sz w:val="18"/>
                <w:szCs w:val="18"/>
              </w:rPr>
            </w:pPr>
          </w:p>
        </w:tc>
      </w:tr>
      <w:tr w:rsidR="00630648" w:rsidRPr="009F34AF" w14:paraId="54A3CB5D" w14:textId="77777777" w:rsidTr="00632C36">
        <w:trPr>
          <w:trHeight w:val="570"/>
        </w:trPr>
        <w:tc>
          <w:tcPr>
            <w:tcW w:w="1555" w:type="dxa"/>
            <w:tcBorders>
              <w:top w:val="nil"/>
              <w:left w:val="single" w:sz="4" w:space="0" w:color="A6A6A6"/>
              <w:bottom w:val="single" w:sz="4" w:space="0" w:color="A6A6A6"/>
              <w:right w:val="single" w:sz="4" w:space="0" w:color="A6A6A6"/>
            </w:tcBorders>
            <w:shd w:val="clear" w:color="000000" w:fill="838383"/>
            <w:vAlign w:val="center"/>
            <w:hideMark/>
          </w:tcPr>
          <w:p w14:paraId="01172A63"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PREFERRED EXPERIENCE </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hideMark/>
          </w:tcPr>
          <w:p w14:paraId="70C1C4B2" w14:textId="20DB9421" w:rsidR="00630648" w:rsidRPr="00577F43" w:rsidRDefault="00577F43" w:rsidP="00577F43">
            <w:pPr>
              <w:pStyle w:val="ListParagraph"/>
              <w:numPr>
                <w:ilvl w:val="0"/>
                <w:numId w:val="7"/>
              </w:num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Lean six sigma</w:t>
            </w:r>
          </w:p>
        </w:tc>
      </w:tr>
      <w:tr w:rsidR="00630648" w:rsidRPr="009F34AF" w14:paraId="67D5D8E7" w14:textId="77777777" w:rsidTr="004450A7">
        <w:trPr>
          <w:trHeight w:val="800"/>
        </w:trPr>
        <w:tc>
          <w:tcPr>
            <w:tcW w:w="1555" w:type="dxa"/>
            <w:tcBorders>
              <w:top w:val="nil"/>
              <w:left w:val="single" w:sz="4" w:space="0" w:color="A6A6A6"/>
              <w:bottom w:val="single" w:sz="4" w:space="0" w:color="A6A6A6"/>
              <w:right w:val="single" w:sz="4" w:space="0" w:color="A6A6A6"/>
            </w:tcBorders>
            <w:shd w:val="clear" w:color="000000" w:fill="626262"/>
            <w:vAlign w:val="center"/>
            <w:hideMark/>
          </w:tcPr>
          <w:p w14:paraId="2ABD86FA" w14:textId="77777777" w:rsidR="00630648" w:rsidRPr="009F34AF" w:rsidRDefault="00630648" w:rsidP="00630648">
            <w:pPr>
              <w:jc w:val="right"/>
              <w:rPr>
                <w:rFonts w:ascii="ZapfHumnst BT" w:eastAsia="Times New Roman" w:hAnsi="ZapfHumnst BT" w:cs="Times New Roman"/>
                <w:b/>
                <w:bCs/>
                <w:color w:val="FFFFFF"/>
                <w:sz w:val="16"/>
                <w:szCs w:val="16"/>
              </w:rPr>
            </w:pPr>
            <w:r>
              <w:rPr>
                <w:rFonts w:ascii="ZapfHumnst BT" w:eastAsia="Times New Roman" w:hAnsi="ZapfHumnst BT" w:cs="Times New Roman"/>
                <w:b/>
                <w:bCs/>
                <w:color w:val="FFFFFF"/>
                <w:sz w:val="16"/>
                <w:szCs w:val="16"/>
              </w:rPr>
              <w:lastRenderedPageBreak/>
              <w:t>ESSENTIAL</w:t>
            </w:r>
            <w:r w:rsidRPr="009F34AF">
              <w:rPr>
                <w:rFonts w:ascii="ZapfHumnst BT" w:eastAsia="Times New Roman" w:hAnsi="ZapfHumnst BT" w:cs="Times New Roman"/>
                <w:b/>
                <w:bCs/>
                <w:color w:val="FFFFFF"/>
                <w:sz w:val="16"/>
                <w:szCs w:val="16"/>
              </w:rPr>
              <w:t xml:space="preserve"> EDUCATION </w:t>
            </w:r>
            <w:r>
              <w:rPr>
                <w:rFonts w:ascii="ZapfHumnst BT" w:eastAsia="Times New Roman" w:hAnsi="ZapfHumnst BT" w:cs="Times New Roman"/>
                <w:b/>
                <w:bCs/>
                <w:color w:val="FFFFFF"/>
                <w:sz w:val="16"/>
                <w:szCs w:val="16"/>
              </w:rPr>
              <w:t>/ QUALIFICATIONS</w:t>
            </w:r>
          </w:p>
        </w:tc>
        <w:tc>
          <w:tcPr>
            <w:tcW w:w="9955" w:type="dxa"/>
            <w:gridSpan w:val="3"/>
            <w:tcBorders>
              <w:top w:val="nil"/>
              <w:left w:val="nil"/>
              <w:bottom w:val="single" w:sz="4" w:space="0" w:color="A6A6A6"/>
              <w:right w:val="single" w:sz="4" w:space="0" w:color="A6A6A6"/>
            </w:tcBorders>
            <w:shd w:val="clear" w:color="auto" w:fill="auto"/>
            <w:vAlign w:val="center"/>
            <w:hideMark/>
          </w:tcPr>
          <w:p w14:paraId="43EFF6A4" w14:textId="247D07D9" w:rsidR="00630648" w:rsidRPr="009F34AF" w:rsidRDefault="00577F43" w:rsidP="00630648">
            <w:pPr>
              <w:rPr>
                <w:rFonts w:ascii="ZapfHumnst BT" w:eastAsia="Times New Roman" w:hAnsi="ZapfHumnst BT" w:cs="Times New Roman"/>
                <w:color w:val="000000"/>
                <w:sz w:val="18"/>
                <w:szCs w:val="18"/>
              </w:rPr>
            </w:pPr>
            <w:r w:rsidRPr="005D5D43">
              <w:rPr>
                <w:rFonts w:ascii="ZapfHumnst BT" w:eastAsia="Times New Roman" w:hAnsi="ZapfHumnst BT" w:cs="Times New Roman"/>
                <w:sz w:val="18"/>
                <w:szCs w:val="18"/>
                <w:lang w:val="en-GB" w:eastAsia="en-GB"/>
              </w:rPr>
              <w:t>A</w:t>
            </w:r>
            <w:r w:rsidRPr="00E723F1">
              <w:rPr>
                <w:rFonts w:ascii="ZapfHumnst BT" w:eastAsia="Times New Roman" w:hAnsi="ZapfHumnst BT" w:cs="Times New Roman"/>
                <w:sz w:val="18"/>
                <w:szCs w:val="18"/>
                <w:lang w:val="en-GB" w:eastAsia="en-GB"/>
              </w:rPr>
              <w:t xml:space="preserve"> formal qualification in either engineering or manufacturing, or an equivalent level of practical experienc</w:t>
            </w:r>
            <w:r w:rsidRPr="005D5D43">
              <w:rPr>
                <w:rFonts w:ascii="ZapfHumnst BT" w:eastAsia="Times New Roman" w:hAnsi="ZapfHumnst BT" w:cs="Times New Roman"/>
                <w:sz w:val="18"/>
                <w:szCs w:val="18"/>
                <w:lang w:val="en-GB" w:eastAsia="en-GB"/>
              </w:rPr>
              <w:t>e.</w:t>
            </w:r>
          </w:p>
        </w:tc>
      </w:tr>
      <w:tr w:rsidR="00630648" w:rsidRPr="009F34AF" w14:paraId="77C57857" w14:textId="77777777" w:rsidTr="009401C7">
        <w:trPr>
          <w:trHeight w:val="664"/>
        </w:trPr>
        <w:tc>
          <w:tcPr>
            <w:tcW w:w="1555" w:type="dxa"/>
            <w:tcBorders>
              <w:top w:val="nil"/>
              <w:left w:val="single" w:sz="4" w:space="0" w:color="A6A6A6"/>
              <w:bottom w:val="single" w:sz="8" w:space="0" w:color="BFBFBF"/>
              <w:right w:val="single" w:sz="4" w:space="0" w:color="A6A6A6"/>
            </w:tcBorders>
            <w:shd w:val="clear" w:color="000000" w:fill="838383"/>
            <w:vAlign w:val="center"/>
            <w:hideMark/>
          </w:tcPr>
          <w:p w14:paraId="11EF0244"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PREFERRED EDUCATION </w:t>
            </w:r>
            <w:r>
              <w:rPr>
                <w:rFonts w:ascii="ZapfHumnst BT" w:eastAsia="Times New Roman" w:hAnsi="ZapfHumnst BT" w:cs="Times New Roman"/>
                <w:b/>
                <w:bCs/>
                <w:color w:val="FFFFFF"/>
                <w:sz w:val="16"/>
                <w:szCs w:val="16"/>
              </w:rPr>
              <w:t>/ QUALIFICATIONS</w:t>
            </w:r>
          </w:p>
        </w:tc>
        <w:tc>
          <w:tcPr>
            <w:tcW w:w="9955" w:type="dxa"/>
            <w:gridSpan w:val="3"/>
            <w:tcBorders>
              <w:top w:val="nil"/>
              <w:left w:val="nil"/>
              <w:bottom w:val="single" w:sz="8" w:space="0" w:color="BFBFBF"/>
              <w:right w:val="single" w:sz="4" w:space="0" w:color="A6A6A6"/>
            </w:tcBorders>
            <w:shd w:val="clear" w:color="auto" w:fill="auto"/>
            <w:vAlign w:val="center"/>
            <w:hideMark/>
          </w:tcPr>
          <w:p w14:paraId="1936B735" w14:textId="725D9529" w:rsidR="00EB2B1E" w:rsidRDefault="00577F43" w:rsidP="0063064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NA</w:t>
            </w:r>
          </w:p>
          <w:p w14:paraId="631F3130" w14:textId="77777777" w:rsidR="00EB2B1E" w:rsidRPr="00EB2B1E" w:rsidRDefault="00EB2B1E" w:rsidP="00EB2B1E">
            <w:pPr>
              <w:rPr>
                <w:rFonts w:ascii="ZapfHumnst BT" w:eastAsia="Times New Roman" w:hAnsi="ZapfHumnst BT" w:cs="Times New Roman"/>
                <w:sz w:val="18"/>
                <w:szCs w:val="18"/>
              </w:rPr>
            </w:pPr>
          </w:p>
          <w:p w14:paraId="3EAEDC79" w14:textId="77777777" w:rsidR="00EB2B1E" w:rsidRPr="00EB2B1E" w:rsidRDefault="00EB2B1E" w:rsidP="00EB2B1E">
            <w:pPr>
              <w:rPr>
                <w:rFonts w:ascii="ZapfHumnst BT" w:eastAsia="Times New Roman" w:hAnsi="ZapfHumnst BT" w:cs="Times New Roman"/>
                <w:sz w:val="18"/>
                <w:szCs w:val="18"/>
              </w:rPr>
            </w:pPr>
          </w:p>
          <w:p w14:paraId="554CE639" w14:textId="77777777" w:rsidR="00EB2B1E" w:rsidRDefault="00EB2B1E" w:rsidP="00EB2B1E">
            <w:pPr>
              <w:rPr>
                <w:rFonts w:ascii="ZapfHumnst BT" w:eastAsia="Times New Roman" w:hAnsi="ZapfHumnst BT" w:cs="Times New Roman"/>
                <w:sz w:val="18"/>
                <w:szCs w:val="18"/>
              </w:rPr>
            </w:pPr>
          </w:p>
          <w:p w14:paraId="0228F180" w14:textId="77777777" w:rsidR="00630648" w:rsidRPr="00EB2B1E" w:rsidRDefault="00630648" w:rsidP="00EB2B1E">
            <w:pPr>
              <w:rPr>
                <w:rFonts w:ascii="ZapfHumnst BT" w:eastAsia="Times New Roman" w:hAnsi="ZapfHumnst BT" w:cs="Times New Roman"/>
                <w:sz w:val="18"/>
                <w:szCs w:val="18"/>
              </w:rPr>
            </w:pPr>
          </w:p>
        </w:tc>
      </w:tr>
      <w:tr w:rsidR="00630648" w:rsidRPr="009F34AF" w14:paraId="3B7F5834" w14:textId="77777777" w:rsidTr="009717A4">
        <w:trPr>
          <w:trHeight w:val="628"/>
        </w:trPr>
        <w:tc>
          <w:tcPr>
            <w:tcW w:w="1555" w:type="dxa"/>
            <w:tcBorders>
              <w:top w:val="single" w:sz="4" w:space="0" w:color="A6A6A6"/>
              <w:left w:val="single" w:sz="4" w:space="0" w:color="A6A6A6"/>
              <w:bottom w:val="single" w:sz="4" w:space="0" w:color="A6A6A6"/>
              <w:right w:val="single" w:sz="4" w:space="0" w:color="A6A6A6"/>
            </w:tcBorders>
            <w:shd w:val="clear" w:color="000000" w:fill="626262"/>
            <w:vAlign w:val="center"/>
            <w:hideMark/>
          </w:tcPr>
          <w:p w14:paraId="6DA68E54"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 xml:space="preserve">REQUIRED </w:t>
            </w:r>
            <w:r w:rsidRPr="009F34AF">
              <w:rPr>
                <w:rFonts w:ascii="ZapfHumnst BT" w:eastAsia="Times New Roman" w:hAnsi="ZapfHumnst BT" w:cs="Times New Roman"/>
                <w:b/>
                <w:bCs/>
                <w:color w:val="FFFFFF"/>
                <w:sz w:val="16"/>
                <w:szCs w:val="16"/>
              </w:rPr>
              <w:br/>
              <w:t>SKILLS</w:t>
            </w:r>
            <w:r>
              <w:rPr>
                <w:rFonts w:ascii="ZapfHumnst BT" w:eastAsia="Times New Roman" w:hAnsi="ZapfHumnst BT" w:cs="Times New Roman"/>
                <w:b/>
                <w:bCs/>
                <w:color w:val="FFFFFF"/>
                <w:sz w:val="16"/>
                <w:szCs w:val="16"/>
              </w:rPr>
              <w:t xml:space="preserve"> / BEHAVIOURS</w:t>
            </w:r>
          </w:p>
        </w:tc>
        <w:tc>
          <w:tcPr>
            <w:tcW w:w="9955" w:type="dxa"/>
            <w:gridSpan w:val="3"/>
            <w:tcBorders>
              <w:top w:val="single" w:sz="4" w:space="0" w:color="A6A6A6"/>
              <w:left w:val="nil"/>
              <w:bottom w:val="single" w:sz="4" w:space="0" w:color="A6A6A6"/>
              <w:right w:val="single" w:sz="4" w:space="0" w:color="A6A6A6"/>
            </w:tcBorders>
            <w:shd w:val="clear" w:color="auto" w:fill="auto"/>
            <w:vAlign w:val="center"/>
          </w:tcPr>
          <w:p w14:paraId="4B48385D" w14:textId="77777777" w:rsidR="00577F43" w:rsidRPr="005D5D43" w:rsidRDefault="00577F43" w:rsidP="00577F43">
            <w:pPr>
              <w:rPr>
                <w:rFonts w:ascii="ZapfHumnst BT" w:eastAsia="Times New Roman" w:hAnsi="ZapfHumnst BT" w:cs="Times New Roman"/>
                <w:sz w:val="18"/>
                <w:szCs w:val="18"/>
                <w:lang w:val="en-GB" w:eastAsia="en-GB"/>
              </w:rPr>
            </w:pPr>
            <w:r w:rsidRPr="00E723F1">
              <w:rPr>
                <w:rFonts w:ascii="ZapfHumnst BT" w:eastAsia="Times New Roman" w:hAnsi="ZapfHumnst BT" w:cs="Times New Roman"/>
                <w:sz w:val="18"/>
                <w:szCs w:val="18"/>
                <w:lang w:val="en-GB" w:eastAsia="en-GB"/>
              </w:rPr>
              <w:t>This role requires a resilient leader who can motivate and lead a team to deliver quality products, safely and on time </w:t>
            </w:r>
          </w:p>
          <w:p w14:paraId="2CA737E1" w14:textId="77777777" w:rsidR="00577F43" w:rsidRPr="005D5D43" w:rsidRDefault="00577F43" w:rsidP="00577F43">
            <w:pPr>
              <w:rPr>
                <w:rFonts w:ascii="ZapfHumnst BT" w:eastAsia="Times New Roman" w:hAnsi="ZapfHumnst BT" w:cs="Times New Roman"/>
                <w:sz w:val="18"/>
                <w:szCs w:val="18"/>
                <w:lang w:val="en-GB" w:eastAsia="en-GB"/>
              </w:rPr>
            </w:pPr>
            <w:r w:rsidRPr="005D5D43">
              <w:rPr>
                <w:rFonts w:ascii="ZapfHumnst BT" w:eastAsia="Times New Roman" w:hAnsi="ZapfHumnst BT" w:cs="Times New Roman"/>
                <w:sz w:val="18"/>
                <w:szCs w:val="18"/>
                <w:lang w:val="en-GB" w:eastAsia="en-GB"/>
              </w:rPr>
              <w:t>Works effectively with others to achieve goals</w:t>
            </w:r>
          </w:p>
          <w:p w14:paraId="26178264" w14:textId="77777777" w:rsidR="00577F43" w:rsidRPr="005D5D43" w:rsidRDefault="00577F43" w:rsidP="00577F43">
            <w:pPr>
              <w:rPr>
                <w:rFonts w:ascii="ZapfHumnst BT" w:eastAsia="Times New Roman" w:hAnsi="ZapfHumnst BT" w:cs="Times New Roman"/>
                <w:color w:val="000000"/>
                <w:sz w:val="18"/>
                <w:szCs w:val="18"/>
              </w:rPr>
            </w:pPr>
            <w:r w:rsidRPr="005D5D43">
              <w:rPr>
                <w:rFonts w:ascii="ZapfHumnst BT" w:eastAsia="Times New Roman" w:hAnsi="ZapfHumnst BT" w:cs="Times New Roman"/>
                <w:color w:val="000000"/>
                <w:sz w:val="18"/>
                <w:szCs w:val="18"/>
              </w:rPr>
              <w:t>Builds constructive and positive relationships, is aware of others needs and uses this to work together well.</w:t>
            </w:r>
          </w:p>
          <w:p w14:paraId="6EF1ED06" w14:textId="77777777" w:rsidR="00577F43" w:rsidRPr="005D5D43" w:rsidRDefault="00577F43" w:rsidP="00577F43">
            <w:pPr>
              <w:rPr>
                <w:rFonts w:ascii="ZapfHumnst BT" w:eastAsia="Times New Roman" w:hAnsi="ZapfHumnst BT" w:cs="Times New Roman"/>
                <w:color w:val="000000"/>
                <w:sz w:val="18"/>
                <w:szCs w:val="18"/>
              </w:rPr>
            </w:pPr>
            <w:r w:rsidRPr="005D5D43">
              <w:rPr>
                <w:rFonts w:ascii="ZapfHumnst BT" w:eastAsia="Times New Roman" w:hAnsi="ZapfHumnst BT" w:cs="Times New Roman"/>
                <w:color w:val="000000"/>
                <w:sz w:val="18"/>
                <w:szCs w:val="18"/>
              </w:rPr>
              <w:t xml:space="preserve">Able to adapt and flex approach </w:t>
            </w:r>
            <w:proofErr w:type="gramStart"/>
            <w:r w:rsidRPr="005D5D43">
              <w:rPr>
                <w:rFonts w:ascii="ZapfHumnst BT" w:eastAsia="Times New Roman" w:hAnsi="ZapfHumnst BT" w:cs="Times New Roman"/>
                <w:color w:val="000000"/>
                <w:sz w:val="18"/>
                <w:szCs w:val="18"/>
              </w:rPr>
              <w:t>in order to</w:t>
            </w:r>
            <w:proofErr w:type="gramEnd"/>
            <w:r w:rsidRPr="005D5D43">
              <w:rPr>
                <w:rFonts w:ascii="ZapfHumnst BT" w:eastAsia="Times New Roman" w:hAnsi="ZapfHumnst BT" w:cs="Times New Roman"/>
                <w:color w:val="000000"/>
                <w:sz w:val="18"/>
                <w:szCs w:val="18"/>
              </w:rPr>
              <w:t xml:space="preserve"> achieve a common goal</w:t>
            </w:r>
          </w:p>
          <w:p w14:paraId="521EEFF2" w14:textId="77777777" w:rsidR="00577F43" w:rsidRPr="005D5D43" w:rsidRDefault="00577F43" w:rsidP="00577F43">
            <w:pPr>
              <w:rPr>
                <w:rFonts w:ascii="ZapfHumnst BT" w:eastAsia="Times New Roman" w:hAnsi="ZapfHumnst BT" w:cs="Times New Roman"/>
                <w:color w:val="000000"/>
                <w:sz w:val="18"/>
                <w:szCs w:val="18"/>
              </w:rPr>
            </w:pPr>
            <w:r w:rsidRPr="005D5D43">
              <w:rPr>
                <w:rFonts w:ascii="ZapfHumnst BT" w:eastAsia="Times New Roman" w:hAnsi="ZapfHumnst BT" w:cs="Times New Roman"/>
                <w:color w:val="000000"/>
                <w:sz w:val="18"/>
                <w:szCs w:val="18"/>
              </w:rPr>
              <w:t>Communicates effectively both verbally and in writing. Understands the need to adjust communication and message to suit the relevant audience</w:t>
            </w:r>
          </w:p>
          <w:p w14:paraId="07E7FEFE" w14:textId="77777777" w:rsidR="00577F43" w:rsidRPr="005D5D43" w:rsidRDefault="00577F43" w:rsidP="00577F43">
            <w:pPr>
              <w:rPr>
                <w:rFonts w:ascii="ZapfHumnst BT" w:eastAsia="Times New Roman" w:hAnsi="ZapfHumnst BT" w:cs="Times New Roman"/>
                <w:color w:val="000000"/>
                <w:sz w:val="18"/>
                <w:szCs w:val="18"/>
              </w:rPr>
            </w:pPr>
            <w:r w:rsidRPr="005D5D43">
              <w:rPr>
                <w:rFonts w:ascii="ZapfHumnst BT" w:eastAsia="Times New Roman" w:hAnsi="ZapfHumnst BT" w:cs="Times New Roman"/>
                <w:color w:val="000000"/>
                <w:sz w:val="18"/>
                <w:szCs w:val="18"/>
              </w:rPr>
              <w:t>Able to persuade and influence others</w:t>
            </w:r>
          </w:p>
          <w:p w14:paraId="6A2E1536" w14:textId="77777777" w:rsidR="00577F43" w:rsidRPr="005D5D43" w:rsidRDefault="00577F43" w:rsidP="00577F43">
            <w:pPr>
              <w:rPr>
                <w:rFonts w:ascii="ZapfHumnst BT" w:eastAsia="Times New Roman" w:hAnsi="ZapfHumnst BT" w:cs="Times New Roman"/>
                <w:color w:val="000000"/>
                <w:sz w:val="18"/>
                <w:szCs w:val="18"/>
              </w:rPr>
            </w:pPr>
            <w:r w:rsidRPr="005D5D43">
              <w:rPr>
                <w:rFonts w:ascii="ZapfHumnst BT" w:eastAsia="Times New Roman" w:hAnsi="ZapfHumnst BT" w:cs="Times New Roman"/>
                <w:color w:val="000000"/>
                <w:sz w:val="18"/>
                <w:szCs w:val="18"/>
              </w:rPr>
              <w:t>Takes ownership of company objectives and goals and shows accountability for positive outcomes</w:t>
            </w:r>
          </w:p>
          <w:p w14:paraId="04F0A8A4" w14:textId="77777777" w:rsidR="00577F43" w:rsidRPr="005D5D43" w:rsidRDefault="00577F43" w:rsidP="00577F43">
            <w:pPr>
              <w:rPr>
                <w:rFonts w:ascii="ZapfHumnst BT" w:eastAsia="Times New Roman" w:hAnsi="ZapfHumnst BT" w:cs="Times New Roman"/>
                <w:color w:val="000000"/>
                <w:sz w:val="18"/>
                <w:szCs w:val="18"/>
              </w:rPr>
            </w:pPr>
            <w:r w:rsidRPr="005D5D43">
              <w:rPr>
                <w:rFonts w:ascii="ZapfHumnst BT" w:eastAsia="Times New Roman" w:hAnsi="ZapfHumnst BT" w:cs="Times New Roman"/>
                <w:color w:val="000000"/>
                <w:sz w:val="18"/>
                <w:szCs w:val="18"/>
              </w:rPr>
              <w:t>Able to manage pressure and setbacks with minimum disruption to morale and tasks.</w:t>
            </w:r>
          </w:p>
          <w:p w14:paraId="1F823DE6" w14:textId="77777777" w:rsidR="00577F43" w:rsidRPr="005D5D43" w:rsidRDefault="00577F43" w:rsidP="00577F43">
            <w:pPr>
              <w:rPr>
                <w:rFonts w:ascii="ZapfHumnst BT" w:eastAsia="Times New Roman" w:hAnsi="ZapfHumnst BT" w:cs="Times New Roman"/>
                <w:color w:val="000000"/>
                <w:sz w:val="18"/>
                <w:szCs w:val="18"/>
              </w:rPr>
            </w:pPr>
            <w:r w:rsidRPr="005D5D43">
              <w:rPr>
                <w:rFonts w:ascii="ZapfHumnst BT" w:eastAsia="Times New Roman" w:hAnsi="ZapfHumnst BT" w:cs="Times New Roman"/>
                <w:color w:val="000000"/>
                <w:sz w:val="18"/>
                <w:szCs w:val="18"/>
              </w:rPr>
              <w:t>Seeks to continuously improve systems and processes and takes responsibility for implementing improvements</w:t>
            </w:r>
          </w:p>
          <w:p w14:paraId="628D5B5F" w14:textId="77777777" w:rsidR="00577F43" w:rsidRPr="005D5D43" w:rsidRDefault="00577F43" w:rsidP="00577F43">
            <w:pPr>
              <w:rPr>
                <w:rFonts w:ascii="ZapfHumnst BT" w:eastAsia="Times New Roman" w:hAnsi="ZapfHumnst BT" w:cs="Times New Roman"/>
                <w:color w:val="000000"/>
                <w:sz w:val="18"/>
                <w:szCs w:val="18"/>
              </w:rPr>
            </w:pPr>
            <w:proofErr w:type="gramStart"/>
            <w:r w:rsidRPr="005D5D43">
              <w:rPr>
                <w:rFonts w:ascii="ZapfHumnst BT" w:eastAsia="Times New Roman" w:hAnsi="ZapfHumnst BT" w:cs="Times New Roman"/>
                <w:color w:val="000000"/>
                <w:sz w:val="18"/>
                <w:szCs w:val="18"/>
              </w:rPr>
              <w:t>Is able to</w:t>
            </w:r>
            <w:proofErr w:type="gramEnd"/>
            <w:r w:rsidRPr="005D5D43">
              <w:rPr>
                <w:rFonts w:ascii="ZapfHumnst BT" w:eastAsia="Times New Roman" w:hAnsi="ZapfHumnst BT" w:cs="Times New Roman"/>
                <w:color w:val="000000"/>
                <w:sz w:val="18"/>
                <w:szCs w:val="18"/>
              </w:rPr>
              <w:t xml:space="preserve"> self-reflect and adapt to change and continuous improvements</w:t>
            </w:r>
          </w:p>
          <w:p w14:paraId="29AF0C80" w14:textId="33B53F40" w:rsidR="00630648" w:rsidRPr="00630648" w:rsidRDefault="00630648" w:rsidP="00630648">
            <w:pPr>
              <w:rPr>
                <w:rFonts w:ascii="ZapfHumnst BT" w:eastAsia="Times New Roman" w:hAnsi="ZapfHumnst BT" w:cs="Times New Roman"/>
                <w:color w:val="000000"/>
                <w:sz w:val="18"/>
                <w:szCs w:val="18"/>
              </w:rPr>
            </w:pPr>
          </w:p>
        </w:tc>
      </w:tr>
      <w:tr w:rsidR="00630648" w:rsidRPr="009F34AF" w14:paraId="37786874" w14:textId="77777777" w:rsidTr="00801236">
        <w:trPr>
          <w:trHeight w:val="664"/>
        </w:trPr>
        <w:tc>
          <w:tcPr>
            <w:tcW w:w="1555" w:type="dxa"/>
            <w:tcBorders>
              <w:top w:val="nil"/>
              <w:left w:val="single" w:sz="4" w:space="0" w:color="A6A6A6"/>
              <w:bottom w:val="single" w:sz="8" w:space="0" w:color="BFBFBF"/>
              <w:right w:val="single" w:sz="4" w:space="0" w:color="A6A6A6"/>
            </w:tcBorders>
            <w:shd w:val="clear" w:color="000000" w:fill="838383"/>
            <w:vAlign w:val="center"/>
            <w:hideMark/>
          </w:tcPr>
          <w:p w14:paraId="1F67843B"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PHYSICAL REQUIREMENTS</w:t>
            </w:r>
          </w:p>
        </w:tc>
        <w:tc>
          <w:tcPr>
            <w:tcW w:w="9955" w:type="dxa"/>
            <w:gridSpan w:val="3"/>
            <w:tcBorders>
              <w:top w:val="nil"/>
              <w:left w:val="nil"/>
              <w:bottom w:val="single" w:sz="8" w:space="0" w:color="BFBFBF"/>
              <w:right w:val="single" w:sz="4" w:space="0" w:color="A6A6A6"/>
            </w:tcBorders>
            <w:shd w:val="clear" w:color="auto" w:fill="auto"/>
            <w:vAlign w:val="center"/>
            <w:hideMark/>
          </w:tcPr>
          <w:p w14:paraId="61488DE5" w14:textId="1646D11A" w:rsidR="00630648" w:rsidRPr="009F34AF" w:rsidRDefault="00577F43" w:rsidP="00630648">
            <w:pPr>
              <w:rPr>
                <w:rFonts w:ascii="ZapfHumnst BT" w:eastAsia="Times New Roman" w:hAnsi="ZapfHumnst BT" w:cs="Times New Roman"/>
                <w:color w:val="000000"/>
                <w:sz w:val="18"/>
                <w:szCs w:val="18"/>
              </w:rPr>
            </w:pPr>
            <w:r>
              <w:rPr>
                <w:rFonts w:ascii="ZapfHumnst BT" w:eastAsia="Times New Roman" w:hAnsi="ZapfHumnst BT" w:cs="Times New Roman"/>
                <w:color w:val="000000"/>
                <w:sz w:val="18"/>
                <w:szCs w:val="18"/>
              </w:rPr>
              <w:t>NA</w:t>
            </w:r>
          </w:p>
        </w:tc>
      </w:tr>
      <w:tr w:rsidR="00630648" w:rsidRPr="009F34AF" w14:paraId="564ABBC3" w14:textId="77777777" w:rsidTr="004450A7">
        <w:trPr>
          <w:trHeight w:val="220"/>
        </w:trPr>
        <w:tc>
          <w:tcPr>
            <w:tcW w:w="1555" w:type="dxa"/>
            <w:tcBorders>
              <w:top w:val="nil"/>
              <w:left w:val="nil"/>
              <w:bottom w:val="nil"/>
              <w:right w:val="nil"/>
            </w:tcBorders>
            <w:shd w:val="clear" w:color="auto" w:fill="auto"/>
            <w:noWrap/>
            <w:vAlign w:val="bottom"/>
            <w:hideMark/>
          </w:tcPr>
          <w:p w14:paraId="214BF0F3" w14:textId="77777777" w:rsidR="00630648" w:rsidRPr="009F34AF" w:rsidRDefault="00630648" w:rsidP="00630648">
            <w:pPr>
              <w:rPr>
                <w:rFonts w:ascii="ZapfHumnst BT" w:eastAsia="Times New Roman" w:hAnsi="ZapfHumnst BT" w:cs="Times New Roman"/>
                <w:color w:val="000000"/>
                <w:sz w:val="18"/>
                <w:szCs w:val="18"/>
              </w:rPr>
            </w:pPr>
          </w:p>
        </w:tc>
        <w:tc>
          <w:tcPr>
            <w:tcW w:w="4329" w:type="dxa"/>
            <w:tcBorders>
              <w:top w:val="nil"/>
              <w:left w:val="nil"/>
              <w:bottom w:val="nil"/>
              <w:right w:val="nil"/>
            </w:tcBorders>
            <w:shd w:val="clear" w:color="auto" w:fill="auto"/>
            <w:noWrap/>
            <w:vAlign w:val="bottom"/>
            <w:hideMark/>
          </w:tcPr>
          <w:p w14:paraId="796766B3" w14:textId="77777777" w:rsidR="00630648" w:rsidRPr="009F34AF" w:rsidRDefault="00630648" w:rsidP="00630648">
            <w:pPr>
              <w:rPr>
                <w:rFonts w:ascii="ZapfHumnst BT" w:eastAsia="Times New Roman" w:hAnsi="ZapfHumnst BT" w:cs="Times New Roman"/>
                <w:sz w:val="20"/>
                <w:szCs w:val="20"/>
              </w:rPr>
            </w:pPr>
          </w:p>
        </w:tc>
        <w:tc>
          <w:tcPr>
            <w:tcW w:w="1399" w:type="dxa"/>
            <w:tcBorders>
              <w:top w:val="nil"/>
              <w:left w:val="nil"/>
              <w:bottom w:val="nil"/>
              <w:right w:val="nil"/>
            </w:tcBorders>
            <w:shd w:val="clear" w:color="auto" w:fill="auto"/>
            <w:noWrap/>
            <w:vAlign w:val="bottom"/>
            <w:hideMark/>
          </w:tcPr>
          <w:p w14:paraId="0EDBEBB9" w14:textId="77777777" w:rsidR="00630648" w:rsidRPr="009F34AF" w:rsidRDefault="00630648" w:rsidP="00630648">
            <w:pPr>
              <w:rPr>
                <w:rFonts w:ascii="ZapfHumnst BT" w:eastAsia="Times New Roman" w:hAnsi="ZapfHumnst BT" w:cs="Times New Roman"/>
                <w:sz w:val="20"/>
                <w:szCs w:val="20"/>
              </w:rPr>
            </w:pPr>
          </w:p>
        </w:tc>
        <w:tc>
          <w:tcPr>
            <w:tcW w:w="4227" w:type="dxa"/>
            <w:tcBorders>
              <w:top w:val="nil"/>
              <w:left w:val="nil"/>
              <w:bottom w:val="nil"/>
              <w:right w:val="nil"/>
            </w:tcBorders>
            <w:shd w:val="clear" w:color="auto" w:fill="auto"/>
            <w:noWrap/>
            <w:vAlign w:val="bottom"/>
            <w:hideMark/>
          </w:tcPr>
          <w:p w14:paraId="25EED414" w14:textId="77777777" w:rsidR="00630648" w:rsidRPr="009F34AF" w:rsidRDefault="00630648" w:rsidP="00630648">
            <w:pPr>
              <w:rPr>
                <w:rFonts w:ascii="ZapfHumnst BT" w:eastAsia="Times New Roman" w:hAnsi="ZapfHumnst BT" w:cs="Times New Roman"/>
                <w:sz w:val="20"/>
                <w:szCs w:val="20"/>
              </w:rPr>
            </w:pPr>
          </w:p>
        </w:tc>
      </w:tr>
      <w:tr w:rsidR="00630648" w:rsidRPr="009F34AF" w14:paraId="04A22DA3" w14:textId="77777777" w:rsidTr="004450A7">
        <w:trPr>
          <w:trHeight w:val="516"/>
        </w:trPr>
        <w:tc>
          <w:tcPr>
            <w:tcW w:w="1555" w:type="dxa"/>
            <w:vMerge w:val="restart"/>
            <w:tcBorders>
              <w:top w:val="single" w:sz="4" w:space="0" w:color="A6A6A6"/>
              <w:left w:val="single" w:sz="4" w:space="0" w:color="A6A6A6"/>
              <w:bottom w:val="single" w:sz="4" w:space="0" w:color="A6A6A6"/>
              <w:right w:val="single" w:sz="4" w:space="0" w:color="A6A6A6"/>
            </w:tcBorders>
            <w:shd w:val="clear" w:color="000000" w:fill="2F2F2F"/>
            <w:vAlign w:val="center"/>
            <w:hideMark/>
          </w:tcPr>
          <w:p w14:paraId="0C120009"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REVIEWED BY: NAME &amp; TITLE</w:t>
            </w:r>
          </w:p>
        </w:tc>
        <w:tc>
          <w:tcPr>
            <w:tcW w:w="4329" w:type="dxa"/>
            <w:vMerge w:val="restar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99804BB" w14:textId="77777777" w:rsidR="00630648" w:rsidRPr="009F34AF" w:rsidRDefault="00630648" w:rsidP="00630648">
            <w:pPr>
              <w:ind w:firstLineChars="100" w:firstLine="180"/>
              <w:rPr>
                <w:rFonts w:ascii="ZapfHumnst BT" w:eastAsia="Times New Roman" w:hAnsi="ZapfHumnst BT" w:cs="Times New Roman"/>
                <w:color w:val="000000"/>
                <w:sz w:val="18"/>
                <w:szCs w:val="18"/>
              </w:rPr>
            </w:pPr>
            <w:r w:rsidRPr="009F34AF">
              <w:rPr>
                <w:rFonts w:ascii="ZapfHumnst BT" w:eastAsia="Times New Roman" w:hAnsi="ZapfHumnst BT" w:cs="Times New Roman"/>
                <w:color w:val="000000"/>
                <w:sz w:val="18"/>
                <w:szCs w:val="18"/>
              </w:rPr>
              <w:t> </w:t>
            </w:r>
          </w:p>
        </w:tc>
        <w:tc>
          <w:tcPr>
            <w:tcW w:w="1399" w:type="dxa"/>
            <w:tcBorders>
              <w:top w:val="single" w:sz="4" w:space="0" w:color="A6A6A6"/>
              <w:left w:val="nil"/>
              <w:bottom w:val="single" w:sz="4" w:space="0" w:color="A6A6A6"/>
              <w:right w:val="single" w:sz="4" w:space="0" w:color="A6A6A6"/>
            </w:tcBorders>
            <w:shd w:val="clear" w:color="000000" w:fill="2F2F2F"/>
            <w:vAlign w:val="center"/>
            <w:hideMark/>
          </w:tcPr>
          <w:p w14:paraId="47FA3AE5"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DATE APPROVED</w:t>
            </w:r>
          </w:p>
        </w:tc>
        <w:tc>
          <w:tcPr>
            <w:tcW w:w="4227" w:type="dxa"/>
            <w:tcBorders>
              <w:top w:val="single" w:sz="4" w:space="0" w:color="A6A6A6"/>
              <w:left w:val="nil"/>
              <w:bottom w:val="single" w:sz="4" w:space="0" w:color="A6A6A6"/>
              <w:right w:val="single" w:sz="4" w:space="0" w:color="A6A6A6"/>
            </w:tcBorders>
            <w:shd w:val="clear" w:color="000000" w:fill="F2F2F2"/>
            <w:vAlign w:val="center"/>
            <w:hideMark/>
          </w:tcPr>
          <w:p w14:paraId="65B24F89" w14:textId="77777777" w:rsidR="00630648" w:rsidRPr="009F34AF" w:rsidRDefault="00630648" w:rsidP="00630648">
            <w:pPr>
              <w:rPr>
                <w:rFonts w:ascii="ZapfHumnst BT" w:eastAsia="Times New Roman" w:hAnsi="ZapfHumnst BT" w:cs="Times New Roman"/>
                <w:color w:val="000000"/>
                <w:sz w:val="18"/>
                <w:szCs w:val="18"/>
              </w:rPr>
            </w:pPr>
            <w:r w:rsidRPr="009F34AF">
              <w:rPr>
                <w:rFonts w:ascii="ZapfHumnst BT" w:eastAsia="Times New Roman" w:hAnsi="ZapfHumnst BT" w:cs="Times New Roman"/>
                <w:color w:val="000000"/>
                <w:sz w:val="18"/>
                <w:szCs w:val="18"/>
              </w:rPr>
              <w:t> </w:t>
            </w:r>
          </w:p>
        </w:tc>
      </w:tr>
      <w:tr w:rsidR="00630648" w:rsidRPr="009F34AF" w14:paraId="4204A3EB" w14:textId="77777777" w:rsidTr="004450A7">
        <w:trPr>
          <w:trHeight w:val="516"/>
        </w:trPr>
        <w:tc>
          <w:tcPr>
            <w:tcW w:w="1555" w:type="dxa"/>
            <w:vMerge/>
            <w:tcBorders>
              <w:top w:val="single" w:sz="4" w:space="0" w:color="A6A6A6"/>
              <w:left w:val="single" w:sz="4" w:space="0" w:color="A6A6A6"/>
              <w:bottom w:val="single" w:sz="4" w:space="0" w:color="A6A6A6"/>
              <w:right w:val="single" w:sz="4" w:space="0" w:color="A6A6A6"/>
            </w:tcBorders>
            <w:vAlign w:val="center"/>
            <w:hideMark/>
          </w:tcPr>
          <w:p w14:paraId="5CBD8B26" w14:textId="77777777" w:rsidR="00630648" w:rsidRPr="009F34AF" w:rsidRDefault="00630648" w:rsidP="00630648">
            <w:pPr>
              <w:rPr>
                <w:rFonts w:ascii="ZapfHumnst BT" w:eastAsia="Times New Roman" w:hAnsi="ZapfHumnst BT" w:cs="Times New Roman"/>
                <w:b/>
                <w:bCs/>
                <w:color w:val="FFFFFF"/>
                <w:sz w:val="16"/>
                <w:szCs w:val="16"/>
              </w:rPr>
            </w:pPr>
          </w:p>
        </w:tc>
        <w:tc>
          <w:tcPr>
            <w:tcW w:w="4329" w:type="dxa"/>
            <w:vMerge/>
            <w:tcBorders>
              <w:top w:val="single" w:sz="4" w:space="0" w:color="A6A6A6"/>
              <w:left w:val="single" w:sz="4" w:space="0" w:color="A6A6A6"/>
              <w:bottom w:val="single" w:sz="4" w:space="0" w:color="A6A6A6"/>
              <w:right w:val="single" w:sz="4" w:space="0" w:color="A6A6A6"/>
            </w:tcBorders>
            <w:vAlign w:val="center"/>
            <w:hideMark/>
          </w:tcPr>
          <w:p w14:paraId="6E900ED6" w14:textId="77777777" w:rsidR="00630648" w:rsidRPr="009F34AF" w:rsidRDefault="00630648" w:rsidP="00630648">
            <w:pPr>
              <w:rPr>
                <w:rFonts w:ascii="ZapfHumnst BT" w:eastAsia="Times New Roman" w:hAnsi="ZapfHumnst BT" w:cs="Times New Roman"/>
                <w:color w:val="000000"/>
                <w:sz w:val="18"/>
                <w:szCs w:val="18"/>
              </w:rPr>
            </w:pPr>
          </w:p>
        </w:tc>
        <w:tc>
          <w:tcPr>
            <w:tcW w:w="1399" w:type="dxa"/>
            <w:tcBorders>
              <w:top w:val="nil"/>
              <w:left w:val="nil"/>
              <w:bottom w:val="single" w:sz="4" w:space="0" w:color="A6A6A6"/>
              <w:right w:val="single" w:sz="4" w:space="0" w:color="A6A6A6"/>
            </w:tcBorders>
            <w:shd w:val="clear" w:color="000000" w:fill="2F2F2F"/>
            <w:vAlign w:val="center"/>
            <w:hideMark/>
          </w:tcPr>
          <w:p w14:paraId="2796265F" w14:textId="77777777" w:rsidR="00630648" w:rsidRPr="009F34AF" w:rsidRDefault="00630648" w:rsidP="00630648">
            <w:pPr>
              <w:jc w:val="right"/>
              <w:rPr>
                <w:rFonts w:ascii="ZapfHumnst BT" w:eastAsia="Times New Roman" w:hAnsi="ZapfHumnst BT" w:cs="Times New Roman"/>
                <w:b/>
                <w:bCs/>
                <w:color w:val="FFFFFF"/>
                <w:sz w:val="16"/>
                <w:szCs w:val="16"/>
              </w:rPr>
            </w:pPr>
            <w:r w:rsidRPr="009F34AF">
              <w:rPr>
                <w:rFonts w:ascii="ZapfHumnst BT" w:eastAsia="Times New Roman" w:hAnsi="ZapfHumnst BT" w:cs="Times New Roman"/>
                <w:b/>
                <w:bCs/>
                <w:color w:val="FFFFFF"/>
                <w:sz w:val="16"/>
                <w:szCs w:val="16"/>
              </w:rPr>
              <w:t>DATE REVIEWED</w:t>
            </w:r>
          </w:p>
        </w:tc>
        <w:tc>
          <w:tcPr>
            <w:tcW w:w="4227" w:type="dxa"/>
            <w:tcBorders>
              <w:top w:val="nil"/>
              <w:left w:val="nil"/>
              <w:bottom w:val="single" w:sz="4" w:space="0" w:color="A6A6A6"/>
              <w:right w:val="single" w:sz="4" w:space="0" w:color="A6A6A6"/>
            </w:tcBorders>
            <w:shd w:val="clear" w:color="000000" w:fill="F2F2F2"/>
            <w:vAlign w:val="center"/>
            <w:hideMark/>
          </w:tcPr>
          <w:p w14:paraId="464AE374" w14:textId="77777777" w:rsidR="00630648" w:rsidRPr="009F34AF" w:rsidRDefault="00630648" w:rsidP="00630648">
            <w:pPr>
              <w:rPr>
                <w:rFonts w:ascii="ZapfHumnst BT" w:eastAsia="Times New Roman" w:hAnsi="ZapfHumnst BT" w:cs="Times New Roman"/>
                <w:color w:val="000000"/>
                <w:sz w:val="18"/>
                <w:szCs w:val="18"/>
              </w:rPr>
            </w:pPr>
            <w:r w:rsidRPr="009F34AF">
              <w:rPr>
                <w:rFonts w:ascii="ZapfHumnst BT" w:eastAsia="Times New Roman" w:hAnsi="ZapfHumnst BT" w:cs="Times New Roman"/>
                <w:color w:val="000000"/>
                <w:sz w:val="18"/>
                <w:szCs w:val="18"/>
              </w:rPr>
              <w:t> </w:t>
            </w:r>
          </w:p>
        </w:tc>
      </w:tr>
    </w:tbl>
    <w:p w14:paraId="471152DA" w14:textId="77777777" w:rsidR="00B63006" w:rsidRPr="009F34AF" w:rsidRDefault="00B63006" w:rsidP="00B63006">
      <w:pPr>
        <w:rPr>
          <w:rFonts w:ascii="ZapfHumnst BT" w:hAnsi="ZapfHumnst BT" w:cs="Times New Roman"/>
        </w:rPr>
      </w:pPr>
    </w:p>
    <w:sectPr w:rsidR="00B63006" w:rsidRPr="009F34AF" w:rsidSect="00EB2B1E">
      <w:headerReference w:type="default" r:id="rId14"/>
      <w:footerReference w:type="default" r:id="rId15"/>
      <w:pgSz w:w="12240" w:h="15840"/>
      <w:pgMar w:top="432" w:right="360" w:bottom="360" w:left="360" w:header="0" w:footer="2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2A2A0" w14:textId="77777777" w:rsidR="001112EB" w:rsidRDefault="001112EB" w:rsidP="00DB2412">
      <w:r>
        <w:separator/>
      </w:r>
    </w:p>
  </w:endnote>
  <w:endnote w:type="continuationSeparator" w:id="0">
    <w:p w14:paraId="17327978" w14:textId="77777777" w:rsidR="001112EB" w:rsidRDefault="001112EB"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ZapfHumnst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9DD79" w14:textId="77777777" w:rsidR="00EB2B1E" w:rsidRPr="00EB2B1E" w:rsidRDefault="00EB2B1E">
    <w:pPr>
      <w:pStyle w:val="Footer"/>
      <w:rPr>
        <w:rFonts w:ascii="Arial" w:hAnsi="Arial" w:cs="Arial"/>
        <w:sz w:val="18"/>
      </w:rPr>
    </w:pPr>
    <w:r>
      <w:t xml:space="preserve">       </w:t>
    </w:r>
    <w:r w:rsidRPr="00EB2B1E">
      <w:rPr>
        <w:rFonts w:ascii="Arial" w:hAnsi="Arial" w:cs="Arial"/>
        <w:sz w:val="18"/>
      </w:rPr>
      <w:t xml:space="preserve">HR Forms/ HR038/Issue 2                           </w:t>
    </w:r>
    <w:r>
      <w:rPr>
        <w:rFonts w:ascii="Arial" w:hAnsi="Arial" w:cs="Arial"/>
        <w:sz w:val="18"/>
      </w:rPr>
      <w:t xml:space="preserve">                   </w:t>
    </w:r>
    <w:r w:rsidRPr="00EB2B1E">
      <w:rPr>
        <w:rFonts w:ascii="Arial" w:hAnsi="Arial" w:cs="Arial"/>
        <w:sz w:val="18"/>
      </w:rPr>
      <w:t xml:space="preserve"> Printed copies are uncontrolled                     </w:t>
    </w:r>
    <w:r>
      <w:rPr>
        <w:rFonts w:ascii="Arial" w:hAnsi="Arial" w:cs="Arial"/>
        <w:sz w:val="18"/>
      </w:rPr>
      <w:t xml:space="preserve">                  </w:t>
    </w:r>
    <w:r w:rsidRPr="00EB2B1E">
      <w:rPr>
        <w:rFonts w:ascii="Arial" w:hAnsi="Arial" w:cs="Arial"/>
        <w:sz w:val="18"/>
      </w:rPr>
      <w:t xml:space="preserve"> </w:t>
    </w:r>
    <w:r>
      <w:rPr>
        <w:rFonts w:ascii="Arial" w:hAnsi="Arial" w:cs="Arial"/>
        <w:sz w:val="18"/>
      </w:rPr>
      <w:t xml:space="preserve">    </w:t>
    </w:r>
    <w:r w:rsidRPr="00EB2B1E">
      <w:rPr>
        <w:rFonts w:ascii="Arial" w:hAnsi="Arial" w:cs="Arial"/>
        <w:sz w:val="18"/>
      </w:rPr>
      <w:t xml:space="preserve">Updated 01/08/2019 </w:t>
    </w:r>
  </w:p>
  <w:p w14:paraId="6A5245B1" w14:textId="77777777" w:rsidR="00EB2B1E" w:rsidRPr="00EB2B1E" w:rsidRDefault="00EB2B1E">
    <w:pPr>
      <w:pStyle w:val="Footer"/>
      <w:rPr>
        <w:rFonts w:ascii="Arial" w:hAnsi="Arial" w:cs="Arial"/>
        <w:sz w:val="18"/>
      </w:rPr>
    </w:pPr>
    <w:r w:rsidRPr="00EB2B1E">
      <w:rPr>
        <w:rFonts w:ascii="Arial" w:hAnsi="Arial" w:cs="Arial"/>
        <w:sz w:val="18"/>
      </w:rPr>
      <w:t xml:space="preserve">                                                                                                 </w:t>
    </w:r>
    <w:r>
      <w:rPr>
        <w:rFonts w:ascii="Arial" w:hAnsi="Arial" w:cs="Arial"/>
        <w:sz w:val="18"/>
      </w:rPr>
      <w:t xml:space="preserve">             </w:t>
    </w:r>
    <w:r w:rsidRPr="00EB2B1E">
      <w:rPr>
        <w:rFonts w:ascii="Arial" w:hAnsi="Arial" w:cs="Arial"/>
        <w:sz w:val="16"/>
      </w:rPr>
      <w:t>AMIS:13.01 S+3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E26F5" w14:textId="77777777" w:rsidR="001112EB" w:rsidRDefault="001112EB" w:rsidP="00DB2412">
      <w:r>
        <w:separator/>
      </w:r>
    </w:p>
  </w:footnote>
  <w:footnote w:type="continuationSeparator" w:id="0">
    <w:p w14:paraId="187CEB8A" w14:textId="77777777" w:rsidR="001112EB" w:rsidRDefault="001112EB"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ED9BE" w14:textId="771782C7" w:rsidR="002C31BC" w:rsidRDefault="00C47C01" w:rsidP="002C31BC">
    <w:pPr>
      <w:pStyle w:val="Header"/>
      <w:tabs>
        <w:tab w:val="clear" w:pos="4680"/>
        <w:tab w:val="clear" w:pos="9360"/>
        <w:tab w:val="left" w:pos="9255"/>
      </w:tabs>
    </w:pPr>
    <w:r>
      <w:rPr>
        <w:noProof/>
      </w:rPr>
      <w:drawing>
        <wp:anchor distT="0" distB="0" distL="114300" distR="114300" simplePos="0" relativeHeight="251658240" behindDoc="0" locked="0" layoutInCell="1" allowOverlap="1" wp14:anchorId="1C807B00" wp14:editId="35417644">
          <wp:simplePos x="0" y="0"/>
          <wp:positionH relativeFrom="margin">
            <wp:align>right</wp:align>
          </wp:positionH>
          <wp:positionV relativeFrom="paragraph">
            <wp:posOffset>121920</wp:posOffset>
          </wp:positionV>
          <wp:extent cx="1059180" cy="274955"/>
          <wp:effectExtent l="0" t="0" r="762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2815" t="28215" r="12427" b="30291"/>
                  <a:stretch/>
                </pic:blipFill>
                <pic:spPr bwMode="auto">
                  <a:xfrm>
                    <a:off x="0" y="0"/>
                    <a:ext cx="1059180" cy="274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31BC" w:rsidRPr="009F34AF">
      <w:rPr>
        <w:rFonts w:ascii="ZapfHumnst BT" w:eastAsia="Times New Roman" w:hAnsi="ZapfHumnst BT" w:cs="Arial"/>
        <w:bCs/>
        <w:color w:val="A6A6A6" w:themeColor="background1" w:themeShade="A6"/>
        <w:sz w:val="40"/>
        <w:szCs w:val="44"/>
      </w:rPr>
      <w:t>JOB DESCRIPTION TEMPLATE</w:t>
    </w:r>
    <w:r w:rsidR="002C31BC">
      <w:rPr>
        <w:rFonts w:ascii="ZapfHumnst BT" w:eastAsia="Times New Roman" w:hAnsi="ZapfHumnst BT" w:cs="Arial"/>
        <w:bCs/>
        <w:color w:val="A6A6A6" w:themeColor="background1" w:themeShade="A6"/>
        <w:sz w:val="40"/>
        <w:szCs w:val="44"/>
      </w:rPr>
      <w:t xml:space="preserve"> </w:t>
    </w:r>
    <w:r w:rsidR="002C31BC">
      <w:tab/>
    </w:r>
  </w:p>
  <w:p w14:paraId="1AC45186" w14:textId="5AD9F84D"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B4AF7"/>
    <w:multiLevelType w:val="hybridMultilevel"/>
    <w:tmpl w:val="36B2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8C28D7"/>
    <w:multiLevelType w:val="hybridMultilevel"/>
    <w:tmpl w:val="EB5A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A0DE6"/>
    <w:multiLevelType w:val="multilevel"/>
    <w:tmpl w:val="BB42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6B1B67"/>
    <w:multiLevelType w:val="hybridMultilevel"/>
    <w:tmpl w:val="0C24F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794BFA"/>
    <w:multiLevelType w:val="hybridMultilevel"/>
    <w:tmpl w:val="B668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34202B"/>
    <w:multiLevelType w:val="hybridMultilevel"/>
    <w:tmpl w:val="A1027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CE471E"/>
    <w:multiLevelType w:val="hybridMultilevel"/>
    <w:tmpl w:val="3A82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363883">
    <w:abstractNumId w:val="3"/>
  </w:num>
  <w:num w:numId="2" w16cid:durableId="328598395">
    <w:abstractNumId w:val="4"/>
  </w:num>
  <w:num w:numId="3" w16cid:durableId="1762753096">
    <w:abstractNumId w:val="6"/>
  </w:num>
  <w:num w:numId="4" w16cid:durableId="825122999">
    <w:abstractNumId w:val="0"/>
  </w:num>
  <w:num w:numId="5" w16cid:durableId="1311981857">
    <w:abstractNumId w:val="2"/>
  </w:num>
  <w:num w:numId="6" w16cid:durableId="17779340">
    <w:abstractNumId w:val="1"/>
  </w:num>
  <w:num w:numId="7" w16cid:durableId="632292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A7"/>
    <w:rsid w:val="00000E5D"/>
    <w:rsid w:val="00005410"/>
    <w:rsid w:val="000102CA"/>
    <w:rsid w:val="00023D66"/>
    <w:rsid w:val="000707ED"/>
    <w:rsid w:val="0010049F"/>
    <w:rsid w:val="00107A05"/>
    <w:rsid w:val="001112EB"/>
    <w:rsid w:val="00165169"/>
    <w:rsid w:val="00241F39"/>
    <w:rsid w:val="00246934"/>
    <w:rsid w:val="0028063E"/>
    <w:rsid w:val="00286F10"/>
    <w:rsid w:val="0029510F"/>
    <w:rsid w:val="002C31BC"/>
    <w:rsid w:val="002F3E9D"/>
    <w:rsid w:val="003075DF"/>
    <w:rsid w:val="0034526C"/>
    <w:rsid w:val="0036289A"/>
    <w:rsid w:val="003706A2"/>
    <w:rsid w:val="00395EFB"/>
    <w:rsid w:val="003D6150"/>
    <w:rsid w:val="003E4F0D"/>
    <w:rsid w:val="0040428F"/>
    <w:rsid w:val="00437607"/>
    <w:rsid w:val="00442819"/>
    <w:rsid w:val="004450A7"/>
    <w:rsid w:val="00471C74"/>
    <w:rsid w:val="0049296E"/>
    <w:rsid w:val="00492EED"/>
    <w:rsid w:val="004937B7"/>
    <w:rsid w:val="004A2939"/>
    <w:rsid w:val="004B6F5E"/>
    <w:rsid w:val="004E4DD8"/>
    <w:rsid w:val="00523965"/>
    <w:rsid w:val="005302C5"/>
    <w:rsid w:val="00532449"/>
    <w:rsid w:val="00570C6A"/>
    <w:rsid w:val="00577F43"/>
    <w:rsid w:val="005A42B5"/>
    <w:rsid w:val="005A59ED"/>
    <w:rsid w:val="00630648"/>
    <w:rsid w:val="00632C36"/>
    <w:rsid w:val="0065609B"/>
    <w:rsid w:val="006839CD"/>
    <w:rsid w:val="006A3315"/>
    <w:rsid w:val="006B233B"/>
    <w:rsid w:val="006E0CEB"/>
    <w:rsid w:val="00700904"/>
    <w:rsid w:val="00700B56"/>
    <w:rsid w:val="00736774"/>
    <w:rsid w:val="0074716D"/>
    <w:rsid w:val="00781C86"/>
    <w:rsid w:val="007B1E43"/>
    <w:rsid w:val="007E0149"/>
    <w:rsid w:val="007E5B5E"/>
    <w:rsid w:val="007F4C32"/>
    <w:rsid w:val="00824B50"/>
    <w:rsid w:val="0083365C"/>
    <w:rsid w:val="00853268"/>
    <w:rsid w:val="00873A23"/>
    <w:rsid w:val="008D1EAD"/>
    <w:rsid w:val="008D4D59"/>
    <w:rsid w:val="008E2435"/>
    <w:rsid w:val="00917CAB"/>
    <w:rsid w:val="009401C7"/>
    <w:rsid w:val="00942DA6"/>
    <w:rsid w:val="0094694C"/>
    <w:rsid w:val="009717A4"/>
    <w:rsid w:val="00985675"/>
    <w:rsid w:val="009C4521"/>
    <w:rsid w:val="009D098B"/>
    <w:rsid w:val="009F34AF"/>
    <w:rsid w:val="00A02960"/>
    <w:rsid w:val="00A076C4"/>
    <w:rsid w:val="00A6123A"/>
    <w:rsid w:val="00A731F7"/>
    <w:rsid w:val="00A7502B"/>
    <w:rsid w:val="00A8510F"/>
    <w:rsid w:val="00AB0407"/>
    <w:rsid w:val="00B377F0"/>
    <w:rsid w:val="00B45269"/>
    <w:rsid w:val="00B63006"/>
    <w:rsid w:val="00B6597D"/>
    <w:rsid w:val="00B92110"/>
    <w:rsid w:val="00B92AC8"/>
    <w:rsid w:val="00B94D56"/>
    <w:rsid w:val="00BC1A20"/>
    <w:rsid w:val="00BF02B1"/>
    <w:rsid w:val="00C01A37"/>
    <w:rsid w:val="00C13427"/>
    <w:rsid w:val="00C40402"/>
    <w:rsid w:val="00C47C01"/>
    <w:rsid w:val="00C84727"/>
    <w:rsid w:val="00C91250"/>
    <w:rsid w:val="00D06B25"/>
    <w:rsid w:val="00D16763"/>
    <w:rsid w:val="00D52905"/>
    <w:rsid w:val="00D620F1"/>
    <w:rsid w:val="00D8021D"/>
    <w:rsid w:val="00D96B95"/>
    <w:rsid w:val="00D970D9"/>
    <w:rsid w:val="00DB2412"/>
    <w:rsid w:val="00DC7C67"/>
    <w:rsid w:val="00EA104E"/>
    <w:rsid w:val="00EB2B1E"/>
    <w:rsid w:val="00EF1A78"/>
    <w:rsid w:val="00F04F96"/>
    <w:rsid w:val="00F21D86"/>
    <w:rsid w:val="00F22F09"/>
    <w:rsid w:val="00F66387"/>
    <w:rsid w:val="00F76C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BE789"/>
  <w15:docId w15:val="{F542FCE7-439D-4251-B02C-9570B26B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01C7"/>
    <w:rPr>
      <w:sz w:val="16"/>
      <w:szCs w:val="16"/>
    </w:rPr>
  </w:style>
  <w:style w:type="paragraph" w:styleId="CommentText">
    <w:name w:val="annotation text"/>
    <w:basedOn w:val="Normal"/>
    <w:link w:val="CommentTextChar"/>
    <w:uiPriority w:val="99"/>
    <w:semiHidden/>
    <w:unhideWhenUsed/>
    <w:rsid w:val="009401C7"/>
    <w:rPr>
      <w:sz w:val="20"/>
      <w:szCs w:val="20"/>
    </w:rPr>
  </w:style>
  <w:style w:type="character" w:customStyle="1" w:styleId="CommentTextChar">
    <w:name w:val="Comment Text Char"/>
    <w:basedOn w:val="DefaultParagraphFont"/>
    <w:link w:val="CommentText"/>
    <w:uiPriority w:val="99"/>
    <w:semiHidden/>
    <w:rsid w:val="009401C7"/>
    <w:rPr>
      <w:sz w:val="20"/>
      <w:szCs w:val="20"/>
    </w:rPr>
  </w:style>
  <w:style w:type="paragraph" w:styleId="CommentSubject">
    <w:name w:val="annotation subject"/>
    <w:basedOn w:val="CommentText"/>
    <w:next w:val="CommentText"/>
    <w:link w:val="CommentSubjectChar"/>
    <w:uiPriority w:val="99"/>
    <w:semiHidden/>
    <w:unhideWhenUsed/>
    <w:rsid w:val="009401C7"/>
    <w:rPr>
      <w:b/>
      <w:bCs/>
    </w:rPr>
  </w:style>
  <w:style w:type="character" w:customStyle="1" w:styleId="CommentSubjectChar">
    <w:name w:val="Comment Subject Char"/>
    <w:basedOn w:val="CommentTextChar"/>
    <w:link w:val="CommentSubject"/>
    <w:uiPriority w:val="99"/>
    <w:semiHidden/>
    <w:rsid w:val="009401C7"/>
    <w:rPr>
      <w:b/>
      <w:bCs/>
      <w:sz w:val="20"/>
      <w:szCs w:val="20"/>
    </w:rPr>
  </w:style>
  <w:style w:type="paragraph" w:styleId="BalloonText">
    <w:name w:val="Balloon Text"/>
    <w:basedOn w:val="Normal"/>
    <w:link w:val="BalloonTextChar"/>
    <w:uiPriority w:val="99"/>
    <w:semiHidden/>
    <w:unhideWhenUsed/>
    <w:rsid w:val="009401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1C7"/>
    <w:rPr>
      <w:rFonts w:ascii="Segoe UI" w:hAnsi="Segoe UI" w:cs="Segoe UI"/>
      <w:sz w:val="18"/>
      <w:szCs w:val="18"/>
    </w:rPr>
  </w:style>
  <w:style w:type="paragraph" w:styleId="ListParagraph">
    <w:name w:val="List Paragraph"/>
    <w:basedOn w:val="Normal"/>
    <w:uiPriority w:val="34"/>
    <w:qFormat/>
    <w:rsid w:val="00A6123A"/>
    <w:pPr>
      <w:ind w:left="720"/>
      <w:contextualSpacing/>
    </w:pPr>
  </w:style>
  <w:style w:type="character" w:styleId="Emphasis">
    <w:name w:val="Emphasis"/>
    <w:basedOn w:val="DefaultParagraphFont"/>
    <w:uiPriority w:val="20"/>
    <w:qFormat/>
    <w:rsid w:val="007F4C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ichola\Downloads\IC-Blank-Job-Description-Template-WORD.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e475eeda-55c7-431a-a4a1-b40ff08cf376" ContentTypeId="0x0101000831A3C2F1526C44BCF3FD1BB435C4CA"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46abd114-88dc-405c-b61d-85c43baa911e">
      <Value>52</Value>
      <Value>128</Value>
      <Value>127</Value>
    </TaxCatchAll>
    <abfaa7c36d4d458ca5ef7b634049bcb3 xmlns="befed2b6-e440-4877-beb9-7a900a268a3b">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a64b6569-a186-433e-861f-fd61f7919b7b</TermId>
        </TermInfo>
      </Terms>
    </abfaa7c36d4d458ca5ef7b634049bcb3>
    <k244026a7a594d3384ace97618a5fbec xmlns="befed2b6-e440-4877-beb9-7a900a268a3b">
      <Terms xmlns="http://schemas.microsoft.com/office/infopath/2007/PartnerControls">
        <TermInfo xmlns="http://schemas.microsoft.com/office/infopath/2007/PartnerControls">
          <TermName xmlns="http://schemas.microsoft.com/office/infopath/2007/PartnerControls">Non Management</TermName>
          <TermId xmlns="http://schemas.microsoft.com/office/infopath/2007/PartnerControls">fc82be40-97a1-4b72-883e-11c908a0758f</TermId>
        </TermInfo>
        <TermInfo xmlns="http://schemas.microsoft.com/office/infopath/2007/PartnerControls">
          <TermName xmlns="http://schemas.microsoft.com/office/infopath/2007/PartnerControls">Management</TermName>
          <TermId xmlns="http://schemas.microsoft.com/office/infopath/2007/PartnerControls">60b92e32-cb9a-4eeb-9567-df9d4bc0f5ac</TermId>
        </TermInfo>
      </Terms>
    </k244026a7a594d3384ace97618a5fbe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HR Admin Forms" ma:contentTypeID="0x0101000831A3C2F1526C44BCF3FD1BB435C4CA00574F481D85BD014BBEAD112FD49CB12D090042441CA181DCF44E9DC310530E02D325" ma:contentTypeVersion="4" ma:contentTypeDescription="HR Administration Documents &amp; Forms " ma:contentTypeScope="" ma:versionID="766a1c6c61808529f6efc4e64af41587">
  <xsd:schema xmlns:xsd="http://www.w3.org/2001/XMLSchema" xmlns:xs="http://www.w3.org/2001/XMLSchema" xmlns:p="http://schemas.microsoft.com/office/2006/metadata/properties" xmlns:ns2="9f806318-1273-4a53-9e12-0635d832c8be" xmlns:ns3="befed2b6-e440-4877-beb9-7a900a268a3b" xmlns:ns4="46abd114-88dc-405c-b61d-85c43baa911e" targetNamespace="http://schemas.microsoft.com/office/2006/metadata/properties" ma:root="true" ma:fieldsID="d869e638bd3fc0e10fdfa75c1edc2543" ns2:_="" ns3:_="" ns4:_="">
    <xsd:import namespace="9f806318-1273-4a53-9e12-0635d832c8be"/>
    <xsd:import namespace="befed2b6-e440-4877-beb9-7a900a268a3b"/>
    <xsd:import namespace="46abd114-88dc-405c-b61d-85c43baa911e"/>
    <xsd:element name="properties">
      <xsd:complexType>
        <xsd:sequence>
          <xsd:element name="documentManagement">
            <xsd:complexType>
              <xsd:all>
                <xsd:element ref="ns2:_dlc_DocId" minOccurs="0"/>
                <xsd:element ref="ns2:_dlc_DocIdUrl" minOccurs="0"/>
                <xsd:element ref="ns2:_dlc_DocIdPersistId" minOccurs="0"/>
                <xsd:element ref="ns3:abfaa7c36d4d458ca5ef7b634049bcb3" minOccurs="0"/>
                <xsd:element ref="ns4:TaxCatchAll" minOccurs="0"/>
                <xsd:element ref="ns4:TaxCatchAllLabel" minOccurs="0"/>
                <xsd:element ref="ns3:k244026a7a594d3384ace97618a5fbe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06318-1273-4a53-9e12-0635d832c8b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fed2b6-e440-4877-beb9-7a900a268a3b" elementFormDefault="qualified">
    <xsd:import namespace="http://schemas.microsoft.com/office/2006/documentManagement/types"/>
    <xsd:import namespace="http://schemas.microsoft.com/office/infopath/2007/PartnerControls"/>
    <xsd:element name="abfaa7c36d4d458ca5ef7b634049bcb3" ma:index="11" ma:taxonomy="true" ma:internalName="abfaa7c36d4d458ca5ef7b634049bcb3" ma:taxonomyFieldName="HR_x0020_AF_x0020_Type" ma:displayName="HR AF Type" ma:readOnly="false" ma:default="" ma:fieldId="{abfaa7c3-6d4d-458c-a5ef-7b634049bcb3}" ma:sspId="e475eeda-55c7-431a-a4a1-b40ff08cf376" ma:termSetId="f8a22c66-6037-4165-b835-f95cadc6521a" ma:anchorId="e33a2df5-18d4-4ea5-bd87-07203e315232" ma:open="false" ma:isKeyword="false">
      <xsd:complexType>
        <xsd:sequence>
          <xsd:element ref="pc:Terms" minOccurs="0" maxOccurs="1"/>
        </xsd:sequence>
      </xsd:complexType>
    </xsd:element>
    <xsd:element name="k244026a7a594d3384ace97618a5fbec" ma:index="15" ma:taxonomy="true" ma:internalName="k244026a7a594d3384ace97618a5fbec" ma:taxonomyFieldName="Management_x002F_Non_x0020_Management" ma:displayName="Management/Non Management" ma:readOnly="false" ma:default="" ma:fieldId="{4244026a-7a59-4d33-84ac-e97618a5fbec}" ma:taxonomyMulti="true" ma:sspId="e475eeda-55c7-431a-a4a1-b40ff08cf376" ma:termSetId="f8a22c66-6037-4165-b835-f95cadc6521a" ma:anchorId="03ec7e7c-edd4-4f52-ba61-6abd0653b8a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abd114-88dc-405c-b61d-85c43baa911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714c32-2197-4ad8-968b-fdf94bc4702e}" ma:internalName="TaxCatchAll" ma:showField="CatchAllData" ma:web="befed2b6-e440-4877-beb9-7a900a268a3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a714c32-2197-4ad8-968b-fdf94bc4702e}" ma:internalName="TaxCatchAllLabel" ma:readOnly="true" ma:showField="CatchAllDataLabel" ma:web="befed2b6-e440-4877-beb9-7a900a268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C30B9AA2-67BB-4C1F-B45B-685B93C5A686}">
  <ds:schemaRefs>
    <ds:schemaRef ds:uri="Microsoft.SharePoint.Taxonomy.ContentTypeSync"/>
  </ds:schemaRefs>
</ds:datastoreItem>
</file>

<file path=customXml/itemProps2.xml><?xml version="1.0" encoding="utf-8"?>
<ds:datastoreItem xmlns:ds="http://schemas.openxmlformats.org/officeDocument/2006/customXml" ds:itemID="{FCD87A00-11A3-4E10-B2A7-FEA73EC98B42}">
  <ds:schemaRefs>
    <ds:schemaRef ds:uri="http://schemas.microsoft.com/office/2006/metadata/properties"/>
    <ds:schemaRef ds:uri="http://schemas.microsoft.com/office/infopath/2007/PartnerControls"/>
    <ds:schemaRef ds:uri="46abd114-88dc-405c-b61d-85c43baa911e"/>
    <ds:schemaRef ds:uri="befed2b6-e440-4877-beb9-7a900a268a3b"/>
  </ds:schemaRefs>
</ds:datastoreItem>
</file>

<file path=customXml/itemProps3.xml><?xml version="1.0" encoding="utf-8"?>
<ds:datastoreItem xmlns:ds="http://schemas.openxmlformats.org/officeDocument/2006/customXml" ds:itemID="{0C899E0D-4633-4A1B-A5B3-D40520B76984}">
  <ds:schemaRefs>
    <ds:schemaRef ds:uri="http://schemas.microsoft.com/sharepoint/v3/contenttype/forms"/>
  </ds:schemaRefs>
</ds:datastoreItem>
</file>

<file path=customXml/itemProps4.xml><?xml version="1.0" encoding="utf-8"?>
<ds:datastoreItem xmlns:ds="http://schemas.openxmlformats.org/officeDocument/2006/customXml" ds:itemID="{92269A6E-669B-4486-A9DE-D47CAD6FC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06318-1273-4a53-9e12-0635d832c8be"/>
    <ds:schemaRef ds:uri="befed2b6-e440-4877-beb9-7a900a268a3b"/>
    <ds:schemaRef ds:uri="46abd114-88dc-405c-b61d-85c43baa9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FDC6FF-BC6F-4659-8A15-7E74682E6B75}">
  <ds:schemaRefs>
    <ds:schemaRef ds:uri="http://schemas.openxmlformats.org/officeDocument/2006/bibliography"/>
  </ds:schemaRefs>
</ds:datastoreItem>
</file>

<file path=customXml/itemProps6.xml><?xml version="1.0" encoding="utf-8"?>
<ds:datastoreItem xmlns:ds="http://schemas.openxmlformats.org/officeDocument/2006/customXml" ds:itemID="{F0F9A0D6-CC82-4699-921B-D455ED513694}">
  <ds:schemaRefs>
    <ds:schemaRef ds:uri="http://schemas.microsoft.com/office/2006/metadata/customXsn"/>
  </ds:schemaRefs>
</ds:datastoreItem>
</file>

<file path=customXml/itemProps7.xml><?xml version="1.0" encoding="utf-8"?>
<ds:datastoreItem xmlns:ds="http://schemas.openxmlformats.org/officeDocument/2006/customXml" ds:itemID="{47ABE8C0-C68A-436C-84E8-DEA8C770B5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IC-Blank-Job-Description-Template-WORD</Template>
  <TotalTime>0</TotalTime>
  <Pages>2</Pages>
  <Words>592</Words>
  <Characters>3376</Characters>
  <Application>Microsoft Office Word</Application>
  <DocSecurity>4</DocSecurity>
  <Lines>28</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 Simon</dc:creator>
  <cp:lastModifiedBy>Terrell, Dominic</cp:lastModifiedBy>
  <cp:revision>2</cp:revision>
  <cp:lastPrinted>2017-10-13T16:21:00Z</cp:lastPrinted>
  <dcterms:created xsi:type="dcterms:W3CDTF">2024-09-24T08:51:00Z</dcterms:created>
  <dcterms:modified xsi:type="dcterms:W3CDTF">2024-09-24T08:51:00Z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0x0101000831A3C2F1526C44BCF3FD1BB435C4CA00574F481D85BD014BBEAD112FD49CB12D090042441CA181DCF44E9DC310530E02D325</vt:lpwstr>
  </property>
  <property fmtid="{D5CDD505-2E9C-101B-9397-08002B2CF9AE}" pid="3" name="HR AF Type">
    <vt:lpwstr>52;#Recruitment|a64b6569-a186-433e-861f-fd61f7919b7b</vt:lpwstr>
  </property>
  <property fmtid="{D5CDD505-2E9C-101B-9397-08002B2CF9AE}" pid="4" name="Management/Non Management">
    <vt:lpwstr>127;#Non Management|fc82be40-97a1-4b72-883e-11c908a0758f;#128;#Management|60b92e32-cb9a-4eeb-9567-df9d4bc0f5ac</vt:lpwstr>
  </property>
</Properties>
</file>